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A645" w14:textId="77777777" w:rsidR="00296FA9" w:rsidRDefault="00296FA9" w:rsidP="00296FA9">
      <w:pPr>
        <w:pStyle w:val="Default"/>
        <w:rPr>
          <w:b/>
        </w:rPr>
      </w:pPr>
    </w:p>
    <w:tbl>
      <w:tblPr>
        <w:tblStyle w:val="TableGrid"/>
        <w:tblW w:w="0" w:type="auto"/>
        <w:tblLook w:val="04A0" w:firstRow="1" w:lastRow="0" w:firstColumn="1" w:lastColumn="0" w:noHBand="0" w:noVBand="1"/>
      </w:tblPr>
      <w:tblGrid>
        <w:gridCol w:w="2972"/>
        <w:gridCol w:w="12416"/>
      </w:tblGrid>
      <w:tr w:rsidR="00BB448C" w14:paraId="1896D730" w14:textId="77777777" w:rsidTr="00E416B0">
        <w:tc>
          <w:tcPr>
            <w:tcW w:w="15388" w:type="dxa"/>
            <w:gridSpan w:val="2"/>
          </w:tcPr>
          <w:p w14:paraId="1FB25C97" w14:textId="72FA6416" w:rsidR="00BB448C" w:rsidRDefault="00BB448C" w:rsidP="00296FA9">
            <w:pPr>
              <w:pStyle w:val="Default"/>
              <w:rPr>
                <w:b/>
              </w:rPr>
            </w:pPr>
            <w:r>
              <w:rPr>
                <w:b/>
              </w:rPr>
              <w:t xml:space="preserve">Planned Future Expenditure – PE </w:t>
            </w:r>
            <w:r w:rsidR="00916B2A">
              <w:rPr>
                <w:b/>
              </w:rPr>
              <w:t>Impact Evaluation</w:t>
            </w:r>
          </w:p>
        </w:tc>
      </w:tr>
      <w:tr w:rsidR="00DA5DE6" w14:paraId="4355D9D0" w14:textId="77777777" w:rsidTr="00725470">
        <w:tc>
          <w:tcPr>
            <w:tcW w:w="2972" w:type="dxa"/>
          </w:tcPr>
          <w:p w14:paraId="6DCA071B" w14:textId="77777777" w:rsidR="00DA5DE6" w:rsidRDefault="00DA5DE6" w:rsidP="00296FA9">
            <w:pPr>
              <w:pStyle w:val="Default"/>
              <w:rPr>
                <w:b/>
              </w:rPr>
            </w:pPr>
            <w:r>
              <w:rPr>
                <w:b/>
              </w:rPr>
              <w:t>Academic Year</w:t>
            </w:r>
          </w:p>
        </w:tc>
        <w:tc>
          <w:tcPr>
            <w:tcW w:w="12416" w:type="dxa"/>
          </w:tcPr>
          <w:p w14:paraId="6D8FDE73" w14:textId="1E0AE202" w:rsidR="00DA5DE6" w:rsidRPr="005079EB" w:rsidRDefault="00DA5DE6" w:rsidP="004A6714">
            <w:pPr>
              <w:rPr>
                <w:b/>
              </w:rPr>
            </w:pPr>
            <w:r>
              <w:rPr>
                <w:b/>
              </w:rPr>
              <w:t>2023 - 2024</w:t>
            </w:r>
          </w:p>
        </w:tc>
      </w:tr>
    </w:tbl>
    <w:p w14:paraId="4F91DA1A" w14:textId="77777777" w:rsidR="00BB448C" w:rsidRDefault="00BB448C" w:rsidP="00296FA9">
      <w:pPr>
        <w:pStyle w:val="Default"/>
        <w:rPr>
          <w:b/>
        </w:rPr>
      </w:pPr>
    </w:p>
    <w:p w14:paraId="2968F39C" w14:textId="77777777" w:rsidR="00BB448C" w:rsidRDefault="00BB448C" w:rsidP="00296FA9">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5506"/>
      </w:tblGrid>
      <w:tr w:rsidR="00FF3CCA" w:rsidRPr="006040AE" w14:paraId="598D764E" w14:textId="77777777" w:rsidTr="001574EC">
        <w:trPr>
          <w:trHeight w:val="520"/>
        </w:trPr>
        <w:tc>
          <w:tcPr>
            <w:tcW w:w="15506" w:type="dxa"/>
          </w:tcPr>
          <w:tbl>
            <w:tblPr>
              <w:tblStyle w:val="TableGrid"/>
              <w:tblW w:w="15304" w:type="dxa"/>
              <w:tblLayout w:type="fixed"/>
              <w:tblLook w:val="04A0" w:firstRow="1" w:lastRow="0" w:firstColumn="1" w:lastColumn="0" w:noHBand="0" w:noVBand="1"/>
            </w:tblPr>
            <w:tblGrid>
              <w:gridCol w:w="2387"/>
              <w:gridCol w:w="7530"/>
              <w:gridCol w:w="2981"/>
              <w:gridCol w:w="2406"/>
            </w:tblGrid>
            <w:tr w:rsidR="00871C01" w:rsidRPr="006040AE" w14:paraId="11B50BB1" w14:textId="77777777" w:rsidTr="00A008AB">
              <w:tc>
                <w:tcPr>
                  <w:tcW w:w="780" w:type="pct"/>
                </w:tcPr>
                <w:p w14:paraId="3A566B2F" w14:textId="77777777" w:rsidR="00871C01" w:rsidRPr="009405D1" w:rsidRDefault="00871C01">
                  <w:pPr>
                    <w:pStyle w:val="Default"/>
                    <w:rPr>
                      <w:rFonts w:ascii="SassoonPrimaryInfant" w:hAnsi="SassoonPrimaryInfant" w:cstheme="minorBidi"/>
                      <w:color w:val="auto"/>
                      <w:sz w:val="22"/>
                      <w:szCs w:val="22"/>
                    </w:rPr>
                  </w:pPr>
                  <w:r>
                    <w:rPr>
                      <w:rFonts w:ascii="SassoonPrimaryInfant" w:hAnsi="SassoonPrimaryInfant" w:cstheme="minorBidi"/>
                      <w:color w:val="auto"/>
                      <w:sz w:val="22"/>
                      <w:szCs w:val="22"/>
                    </w:rPr>
                    <w:t>Planned Focus</w:t>
                  </w:r>
                </w:p>
              </w:tc>
              <w:tc>
                <w:tcPr>
                  <w:tcW w:w="2460" w:type="pct"/>
                </w:tcPr>
                <w:p w14:paraId="205AB6CE" w14:textId="77777777" w:rsidR="00871C01" w:rsidRPr="006040AE" w:rsidRDefault="00871C01" w:rsidP="009405D1">
                  <w:pPr>
                    <w:pStyle w:val="Default"/>
                    <w:rPr>
                      <w:sz w:val="22"/>
                      <w:szCs w:val="22"/>
                    </w:rPr>
                  </w:pPr>
                  <w:r w:rsidRPr="006040AE">
                    <w:rPr>
                      <w:sz w:val="22"/>
                      <w:szCs w:val="22"/>
                    </w:rPr>
                    <w:t xml:space="preserve">Actions </w:t>
                  </w:r>
                  <w:r>
                    <w:rPr>
                      <w:sz w:val="22"/>
                      <w:szCs w:val="22"/>
                    </w:rPr>
                    <w:t>/ Approach</w:t>
                  </w:r>
                </w:p>
              </w:tc>
              <w:tc>
                <w:tcPr>
                  <w:tcW w:w="974" w:type="pct"/>
                </w:tcPr>
                <w:p w14:paraId="5323B050" w14:textId="462C28CF" w:rsidR="00871C01" w:rsidRPr="006040AE" w:rsidRDefault="00DA5DE6">
                  <w:pPr>
                    <w:pStyle w:val="Default"/>
                    <w:rPr>
                      <w:sz w:val="22"/>
                      <w:szCs w:val="22"/>
                    </w:rPr>
                  </w:pPr>
                  <w:r>
                    <w:rPr>
                      <w:sz w:val="22"/>
                      <w:szCs w:val="22"/>
                    </w:rPr>
                    <w:t>Impact</w:t>
                  </w:r>
                </w:p>
              </w:tc>
              <w:tc>
                <w:tcPr>
                  <w:tcW w:w="786" w:type="pct"/>
                </w:tcPr>
                <w:p w14:paraId="1B2FBEBD" w14:textId="1A724253" w:rsidR="00871C01" w:rsidRPr="006040AE" w:rsidRDefault="00DA5DE6" w:rsidP="00296FA9">
                  <w:pPr>
                    <w:pStyle w:val="Default"/>
                    <w:rPr>
                      <w:sz w:val="22"/>
                      <w:szCs w:val="22"/>
                    </w:rPr>
                  </w:pPr>
                  <w:r>
                    <w:rPr>
                      <w:sz w:val="22"/>
                      <w:szCs w:val="22"/>
                    </w:rPr>
                    <w:t>Evaluation</w:t>
                  </w:r>
                </w:p>
              </w:tc>
            </w:tr>
            <w:tr w:rsidR="00871C01" w:rsidRPr="006040AE" w14:paraId="6A1E0C3B" w14:textId="77777777" w:rsidTr="00A008AB">
              <w:tc>
                <w:tcPr>
                  <w:tcW w:w="780" w:type="pct"/>
                </w:tcPr>
                <w:p w14:paraId="16AAEBBE" w14:textId="3E1A87E6" w:rsidR="00871C01" w:rsidRDefault="00FD6FE7">
                  <w:pPr>
                    <w:pStyle w:val="Default"/>
                    <w:rPr>
                      <w:b/>
                      <w:sz w:val="22"/>
                      <w:szCs w:val="22"/>
                    </w:rPr>
                  </w:pPr>
                  <w:r>
                    <w:rPr>
                      <w:b/>
                      <w:sz w:val="22"/>
                      <w:szCs w:val="22"/>
                    </w:rPr>
                    <w:t>PE Curriculum Developments</w:t>
                  </w:r>
                </w:p>
                <w:p w14:paraId="281C8E25" w14:textId="77777777" w:rsidR="00FD6FE7" w:rsidRDefault="00FD6FE7">
                  <w:pPr>
                    <w:pStyle w:val="Default"/>
                    <w:rPr>
                      <w:b/>
                      <w:sz w:val="22"/>
                      <w:szCs w:val="22"/>
                    </w:rPr>
                  </w:pPr>
                </w:p>
                <w:p w14:paraId="2E486A63" w14:textId="6DB9CC3F" w:rsidR="00FD6FE7" w:rsidRDefault="00FD6FE7">
                  <w:pPr>
                    <w:pStyle w:val="Default"/>
                    <w:rPr>
                      <w:bCs/>
                      <w:sz w:val="22"/>
                      <w:szCs w:val="22"/>
                    </w:rPr>
                  </w:pPr>
                  <w:r>
                    <w:rPr>
                      <w:bCs/>
                      <w:sz w:val="22"/>
                      <w:szCs w:val="22"/>
                    </w:rPr>
                    <w:t>To review PE vision</w:t>
                  </w:r>
                </w:p>
                <w:p w14:paraId="4A55A150" w14:textId="77777777" w:rsidR="00FD6FE7" w:rsidRDefault="00FD6FE7">
                  <w:pPr>
                    <w:pStyle w:val="Default"/>
                    <w:rPr>
                      <w:bCs/>
                      <w:sz w:val="22"/>
                      <w:szCs w:val="22"/>
                    </w:rPr>
                  </w:pPr>
                </w:p>
                <w:p w14:paraId="587EA62A" w14:textId="5009588A" w:rsidR="00FD6FE7" w:rsidRDefault="00FD6FE7">
                  <w:pPr>
                    <w:pStyle w:val="Default"/>
                    <w:rPr>
                      <w:bCs/>
                      <w:sz w:val="22"/>
                      <w:szCs w:val="22"/>
                    </w:rPr>
                  </w:pPr>
                  <w:r>
                    <w:rPr>
                      <w:bCs/>
                      <w:sz w:val="22"/>
                      <w:szCs w:val="22"/>
                    </w:rPr>
                    <w:t>Embed staff confidence to teach high quality PE</w:t>
                  </w:r>
                </w:p>
                <w:p w14:paraId="588404ED" w14:textId="77777777" w:rsidR="00FD6FE7" w:rsidRDefault="00FD6FE7">
                  <w:pPr>
                    <w:pStyle w:val="Default"/>
                    <w:rPr>
                      <w:bCs/>
                      <w:sz w:val="22"/>
                      <w:szCs w:val="22"/>
                    </w:rPr>
                  </w:pPr>
                </w:p>
                <w:p w14:paraId="1D8D45F4" w14:textId="77777777" w:rsidR="00FD6FE7" w:rsidRPr="00FD6FE7" w:rsidRDefault="00FD6FE7">
                  <w:pPr>
                    <w:pStyle w:val="Default"/>
                    <w:rPr>
                      <w:rFonts w:ascii="SassoonPrimaryInfant" w:hAnsi="SassoonPrimaryInfant"/>
                      <w:bCs/>
                      <w:sz w:val="22"/>
                      <w:szCs w:val="22"/>
                    </w:rPr>
                  </w:pPr>
                </w:p>
                <w:p w14:paraId="36228BA6" w14:textId="77777777" w:rsidR="00CB276A" w:rsidRPr="00670B2A" w:rsidRDefault="00CB276A">
                  <w:pPr>
                    <w:pStyle w:val="Default"/>
                    <w:rPr>
                      <w:b/>
                      <w:bCs/>
                      <w:sz w:val="22"/>
                      <w:szCs w:val="22"/>
                    </w:rPr>
                  </w:pPr>
                </w:p>
              </w:tc>
              <w:tc>
                <w:tcPr>
                  <w:tcW w:w="2460" w:type="pct"/>
                </w:tcPr>
                <w:p w14:paraId="3D845A3B" w14:textId="19866898" w:rsidR="00F8159D" w:rsidRDefault="00F8159D"/>
                <w:p w14:paraId="3D2EA5CE" w14:textId="0F159957" w:rsidR="00CE436B" w:rsidRDefault="00CE436B" w:rsidP="00CE436B">
                  <w:pPr>
                    <w:pStyle w:val="ListParagraph"/>
                    <w:numPr>
                      <w:ilvl w:val="3"/>
                      <w:numId w:val="4"/>
                    </w:numPr>
                    <w:rPr>
                      <w:rFonts w:ascii="SassoonCRInfant" w:hAnsi="SassoonCRInfant"/>
                    </w:rPr>
                  </w:pPr>
                  <w:r>
                    <w:rPr>
                      <w:rFonts w:ascii="SassoonCRInfant" w:hAnsi="SassoonCRInfant"/>
                    </w:rPr>
                    <w:t>Review how best to implement the requirement of 2 hours PE teaching for all pupils each week through staff meeting and CPD time.</w:t>
                  </w:r>
                </w:p>
                <w:p w14:paraId="1E9D915A" w14:textId="77777777" w:rsidR="00CE436B" w:rsidRPr="00CE436B" w:rsidRDefault="00CE436B" w:rsidP="00CE436B">
                  <w:pPr>
                    <w:pStyle w:val="ListParagraph"/>
                    <w:ind w:left="1069"/>
                    <w:rPr>
                      <w:rFonts w:ascii="SassoonCRInfant" w:hAnsi="SassoonCRInfant"/>
                    </w:rPr>
                  </w:pPr>
                </w:p>
                <w:p w14:paraId="54675CEB" w14:textId="5C156E20" w:rsidR="00F8159D" w:rsidRPr="00F8159D" w:rsidRDefault="00FD6FE7" w:rsidP="00F8159D">
                  <w:pPr>
                    <w:pStyle w:val="ListParagraph"/>
                    <w:numPr>
                      <w:ilvl w:val="0"/>
                      <w:numId w:val="4"/>
                    </w:numPr>
                    <w:rPr>
                      <w:rFonts w:ascii="SassoonCRInfant" w:hAnsi="SassoonCRInfant"/>
                    </w:rPr>
                  </w:pPr>
                  <w:r>
                    <w:rPr>
                      <w:rFonts w:ascii="SassoonCRInfant" w:hAnsi="SassoonCRInfant"/>
                    </w:rPr>
                    <w:t>Continue to implement and adapt the</w:t>
                  </w:r>
                  <w:r w:rsidR="00F8159D" w:rsidRPr="00F8159D">
                    <w:rPr>
                      <w:rFonts w:ascii="SassoonCRInfant" w:hAnsi="SassoonCRInfant"/>
                    </w:rPr>
                    <w:t xml:space="preserve"> new PE Curriculum progression of knowledge.</w:t>
                  </w:r>
                </w:p>
                <w:p w14:paraId="5B40F51D" w14:textId="77777777" w:rsidR="00F8159D" w:rsidRPr="00F8159D" w:rsidRDefault="00F8159D" w:rsidP="00F8159D">
                  <w:pPr>
                    <w:rPr>
                      <w:rFonts w:ascii="SassoonCRInfant" w:hAnsi="SassoonCRInfant"/>
                    </w:rPr>
                  </w:pPr>
                </w:p>
                <w:tbl>
                  <w:tblPr>
                    <w:tblW w:w="7276" w:type="dxa"/>
                    <w:tblBorders>
                      <w:top w:val="nil"/>
                      <w:left w:val="nil"/>
                      <w:bottom w:val="nil"/>
                      <w:right w:val="nil"/>
                    </w:tblBorders>
                    <w:tblLayout w:type="fixed"/>
                    <w:tblLook w:val="0000" w:firstRow="0" w:lastRow="0" w:firstColumn="0" w:lastColumn="0" w:noHBand="0" w:noVBand="0"/>
                  </w:tblPr>
                  <w:tblGrid>
                    <w:gridCol w:w="7276"/>
                  </w:tblGrid>
                  <w:tr w:rsidR="00871C01" w:rsidRPr="00F8159D" w14:paraId="796F3FE3" w14:textId="77777777" w:rsidTr="00A008AB">
                    <w:trPr>
                      <w:trHeight w:val="246"/>
                    </w:trPr>
                    <w:tc>
                      <w:tcPr>
                        <w:tcW w:w="7276" w:type="dxa"/>
                      </w:tcPr>
                      <w:p w14:paraId="161E3214" w14:textId="7EE61493" w:rsidR="00FD6FE7" w:rsidRDefault="00FD6FE7" w:rsidP="00FD6FE7">
                        <w:pPr>
                          <w:pStyle w:val="ListParagraph"/>
                          <w:numPr>
                            <w:ilvl w:val="0"/>
                            <w:numId w:val="3"/>
                          </w:numPr>
                          <w:rPr>
                            <w:rFonts w:ascii="SassoonCRInfant" w:hAnsi="SassoonCRInfant"/>
                          </w:rPr>
                        </w:pPr>
                        <w:r>
                          <w:rPr>
                            <w:rFonts w:ascii="SassoonCRInfant" w:hAnsi="SassoonCRInfant"/>
                          </w:rPr>
                          <w:t>Improve our PE offer through the use of specialist coaches to deliver extra-curricular activities and inter school competitions and events.</w:t>
                        </w:r>
                      </w:p>
                      <w:p w14:paraId="57046789" w14:textId="77777777" w:rsidR="00FD6FE7" w:rsidRPr="00FD6FE7" w:rsidRDefault="00FD6FE7" w:rsidP="00FD6FE7">
                        <w:pPr>
                          <w:pStyle w:val="ListParagraph"/>
                          <w:ind w:left="927"/>
                          <w:rPr>
                            <w:rFonts w:ascii="SassoonCRInfant" w:hAnsi="SassoonCRInfant"/>
                          </w:rPr>
                        </w:pPr>
                      </w:p>
                      <w:p w14:paraId="4B605E3A" w14:textId="4EEAC1FB" w:rsidR="00871C01" w:rsidRDefault="00FD6FE7" w:rsidP="00D66F15">
                        <w:pPr>
                          <w:pStyle w:val="ListParagraph"/>
                          <w:numPr>
                            <w:ilvl w:val="0"/>
                            <w:numId w:val="3"/>
                          </w:numPr>
                          <w:rPr>
                            <w:rFonts w:ascii="SassoonCRInfant" w:hAnsi="SassoonCRInfant"/>
                          </w:rPr>
                        </w:pPr>
                        <w:r>
                          <w:rPr>
                            <w:rFonts w:ascii="SassoonCRInfant" w:hAnsi="SassoonCRInfant"/>
                          </w:rPr>
                          <w:t>Improve standards of swimming and increase number of pupils meeting recommendations, th</w:t>
                        </w:r>
                        <w:r w:rsidR="00CE436B">
                          <w:rPr>
                            <w:rFonts w:ascii="SassoonCRInfant" w:hAnsi="SassoonCRInfant"/>
                          </w:rPr>
                          <w:t>rough targeted sessions</w:t>
                        </w:r>
                        <w:r>
                          <w:rPr>
                            <w:rFonts w:ascii="SassoonCRInfant" w:hAnsi="SassoonCRInfant"/>
                          </w:rPr>
                          <w:t>.</w:t>
                        </w:r>
                      </w:p>
                      <w:p w14:paraId="4B0BBE05" w14:textId="77777777" w:rsidR="00FD6FE7" w:rsidRPr="00FD6FE7" w:rsidRDefault="00FD6FE7" w:rsidP="00FD6FE7">
                        <w:pPr>
                          <w:pStyle w:val="ListParagraph"/>
                          <w:rPr>
                            <w:rFonts w:ascii="SassoonCRInfant" w:hAnsi="SassoonCRInfant"/>
                          </w:rPr>
                        </w:pPr>
                      </w:p>
                      <w:p w14:paraId="5A2C8821" w14:textId="7D359558" w:rsidR="00FD6FE7" w:rsidRPr="00FD6FE7" w:rsidRDefault="00FD6FE7" w:rsidP="00FD6FE7">
                        <w:pPr>
                          <w:pStyle w:val="ListParagraph"/>
                          <w:numPr>
                            <w:ilvl w:val="0"/>
                            <w:numId w:val="3"/>
                          </w:numPr>
                          <w:rPr>
                            <w:rFonts w:ascii="SassoonCRInfant" w:hAnsi="SassoonCRInfant"/>
                          </w:rPr>
                        </w:pPr>
                        <w:r>
                          <w:rPr>
                            <w:rFonts w:ascii="SassoonCRInfant" w:hAnsi="SassoonCRInfant"/>
                          </w:rPr>
                          <w:t>All staff to remain up to date with latest guidance and best practice through sharing ideas.</w:t>
                        </w:r>
                      </w:p>
                    </w:tc>
                  </w:tr>
                </w:tbl>
                <w:p w14:paraId="3BF2E8DE" w14:textId="77777777" w:rsidR="00871C01" w:rsidRPr="006040AE" w:rsidRDefault="00871C01">
                  <w:pPr>
                    <w:pStyle w:val="Default"/>
                    <w:rPr>
                      <w:sz w:val="22"/>
                      <w:szCs w:val="22"/>
                    </w:rPr>
                  </w:pPr>
                </w:p>
              </w:tc>
              <w:tc>
                <w:tcPr>
                  <w:tcW w:w="974" w:type="pct"/>
                </w:tcPr>
                <w:p w14:paraId="70DC5ACC" w14:textId="77777777" w:rsidR="00A008AB" w:rsidRDefault="00A008AB" w:rsidP="00A008AB">
                  <w:pPr>
                    <w:pStyle w:val="Default"/>
                    <w:jc w:val="center"/>
                    <w:rPr>
                      <w:sz w:val="22"/>
                      <w:szCs w:val="22"/>
                    </w:rPr>
                  </w:pPr>
                </w:p>
                <w:p w14:paraId="50942F42" w14:textId="778045FC" w:rsidR="00871C01" w:rsidRDefault="00DA5DE6" w:rsidP="00DA5DE6">
                  <w:pPr>
                    <w:pStyle w:val="Default"/>
                    <w:rPr>
                      <w:sz w:val="22"/>
                      <w:szCs w:val="22"/>
                    </w:rPr>
                  </w:pPr>
                  <w:r>
                    <w:rPr>
                      <w:sz w:val="22"/>
                      <w:szCs w:val="22"/>
                    </w:rPr>
                    <w:t>We have increased PE teaching</w:t>
                  </w:r>
                  <w:r w:rsidR="006025AC">
                    <w:rPr>
                      <w:sz w:val="22"/>
                      <w:szCs w:val="22"/>
                    </w:rPr>
                    <w:t xml:space="preserve"> time</w:t>
                  </w:r>
                  <w:r>
                    <w:rPr>
                      <w:sz w:val="22"/>
                      <w:szCs w:val="22"/>
                    </w:rPr>
                    <w:t xml:space="preserve"> from 1hr 30 mins</w:t>
                  </w:r>
                  <w:r w:rsidR="006025AC">
                    <w:rPr>
                      <w:sz w:val="22"/>
                      <w:szCs w:val="22"/>
                    </w:rPr>
                    <w:t xml:space="preserve"> to 2hrs per week. This has given PE the priority it deserves within the curriculum and has allowed more time for activity within the school day.</w:t>
                  </w:r>
                </w:p>
                <w:p w14:paraId="055950EA" w14:textId="77777777" w:rsidR="006025AC" w:rsidRDefault="006025AC" w:rsidP="00DA5DE6">
                  <w:pPr>
                    <w:pStyle w:val="Default"/>
                    <w:rPr>
                      <w:sz w:val="22"/>
                      <w:szCs w:val="22"/>
                    </w:rPr>
                  </w:pPr>
                </w:p>
                <w:p w14:paraId="0D18C428" w14:textId="48B875F1" w:rsidR="00B17A6E" w:rsidRDefault="006025AC" w:rsidP="006025AC">
                  <w:pPr>
                    <w:pStyle w:val="Default"/>
                    <w:rPr>
                      <w:sz w:val="22"/>
                      <w:szCs w:val="22"/>
                    </w:rPr>
                  </w:pPr>
                  <w:r>
                    <w:rPr>
                      <w:sz w:val="22"/>
                      <w:szCs w:val="22"/>
                    </w:rPr>
                    <w:t>Our after-school multi-skills club was very successful and at full capacity. Children enjoyed the opportunity to work with a specialist PE coach.</w:t>
                  </w:r>
                </w:p>
                <w:p w14:paraId="550BEBBF" w14:textId="77777777" w:rsidR="006025AC" w:rsidRDefault="006025AC" w:rsidP="006025AC">
                  <w:pPr>
                    <w:pStyle w:val="Default"/>
                    <w:rPr>
                      <w:sz w:val="22"/>
                      <w:szCs w:val="22"/>
                    </w:rPr>
                  </w:pPr>
                </w:p>
                <w:p w14:paraId="1D6A862E" w14:textId="513E528D" w:rsidR="00B17A6E" w:rsidRDefault="006025AC" w:rsidP="006025AC">
                  <w:pPr>
                    <w:pStyle w:val="Default"/>
                    <w:rPr>
                      <w:sz w:val="22"/>
                      <w:szCs w:val="22"/>
                    </w:rPr>
                  </w:pPr>
                  <w:r>
                    <w:rPr>
                      <w:sz w:val="22"/>
                      <w:szCs w:val="22"/>
                    </w:rPr>
                    <w:t>Children in Reception, Y3 and Y6 demonstrated high levels of improvement during swim sessions and the progress made across each of these groups was excellent. 100% of Y6 achieved the 25m swim expectation.</w:t>
                  </w:r>
                </w:p>
                <w:p w14:paraId="1AAA5421" w14:textId="77777777" w:rsidR="00B17A6E" w:rsidRPr="00670B2A" w:rsidRDefault="00B17A6E" w:rsidP="00B17A6E">
                  <w:pPr>
                    <w:pStyle w:val="Default"/>
                    <w:rPr>
                      <w:sz w:val="22"/>
                      <w:szCs w:val="22"/>
                    </w:rPr>
                  </w:pPr>
                  <w:r>
                    <w:rPr>
                      <w:sz w:val="22"/>
                      <w:szCs w:val="22"/>
                    </w:rPr>
                    <w:t xml:space="preserve">. </w:t>
                  </w:r>
                </w:p>
              </w:tc>
              <w:tc>
                <w:tcPr>
                  <w:tcW w:w="786" w:type="pct"/>
                </w:tcPr>
                <w:p w14:paraId="136A2772" w14:textId="77777777" w:rsidR="00871C01" w:rsidRDefault="00871C01">
                  <w:pPr>
                    <w:pStyle w:val="Default"/>
                    <w:rPr>
                      <w:color w:val="FF0000"/>
                      <w:sz w:val="22"/>
                      <w:szCs w:val="22"/>
                    </w:rPr>
                  </w:pPr>
                </w:p>
                <w:p w14:paraId="160FF0B2" w14:textId="77777777" w:rsidR="00B17A6E" w:rsidRDefault="006025AC" w:rsidP="006025AC">
                  <w:pPr>
                    <w:pStyle w:val="Default"/>
                    <w:rPr>
                      <w:sz w:val="22"/>
                      <w:szCs w:val="22"/>
                    </w:rPr>
                  </w:pPr>
                  <w:r>
                    <w:rPr>
                      <w:sz w:val="22"/>
                      <w:szCs w:val="22"/>
                    </w:rPr>
                    <w:t>The profile of PE was significantly raised this year as a result of extra PE teaching time and a range of clubs and activities to promote sport and fitness.</w:t>
                  </w:r>
                </w:p>
                <w:p w14:paraId="777BC4F0" w14:textId="77777777" w:rsidR="006025AC" w:rsidRDefault="006025AC" w:rsidP="006025AC">
                  <w:pPr>
                    <w:pStyle w:val="Default"/>
                    <w:rPr>
                      <w:sz w:val="22"/>
                      <w:szCs w:val="22"/>
                    </w:rPr>
                  </w:pPr>
                </w:p>
                <w:p w14:paraId="71F821B2" w14:textId="77777777" w:rsidR="006025AC" w:rsidRDefault="004E6C49" w:rsidP="006025AC">
                  <w:pPr>
                    <w:pStyle w:val="Default"/>
                    <w:rPr>
                      <w:sz w:val="22"/>
                      <w:szCs w:val="22"/>
                    </w:rPr>
                  </w:pPr>
                  <w:r>
                    <w:rPr>
                      <w:sz w:val="22"/>
                      <w:szCs w:val="22"/>
                    </w:rPr>
                    <w:t>We will seek to continue</w:t>
                  </w:r>
                  <w:r w:rsidR="00976AC3">
                    <w:rPr>
                      <w:sz w:val="22"/>
                      <w:szCs w:val="22"/>
                    </w:rPr>
                    <w:t xml:space="preserve"> promoting the priority of PE</w:t>
                  </w:r>
                  <w:r>
                    <w:rPr>
                      <w:sz w:val="22"/>
                      <w:szCs w:val="22"/>
                    </w:rPr>
                    <w:t xml:space="preserve"> over the period of 2024-25</w:t>
                  </w:r>
                  <w:r w:rsidR="00976AC3">
                    <w:rPr>
                      <w:sz w:val="22"/>
                      <w:szCs w:val="22"/>
                    </w:rPr>
                    <w:t xml:space="preserve"> to ensure more children are active, more of the time.</w:t>
                  </w:r>
                </w:p>
                <w:p w14:paraId="2674053A" w14:textId="77777777" w:rsidR="00976AC3" w:rsidRDefault="00976AC3" w:rsidP="006025AC">
                  <w:pPr>
                    <w:pStyle w:val="Default"/>
                    <w:rPr>
                      <w:sz w:val="22"/>
                      <w:szCs w:val="22"/>
                    </w:rPr>
                  </w:pPr>
                </w:p>
                <w:p w14:paraId="7D315F32" w14:textId="14D3C126" w:rsidR="00976AC3" w:rsidRPr="006040AE" w:rsidRDefault="00976AC3" w:rsidP="006025AC">
                  <w:pPr>
                    <w:pStyle w:val="Default"/>
                    <w:rPr>
                      <w:sz w:val="22"/>
                      <w:szCs w:val="22"/>
                    </w:rPr>
                  </w:pPr>
                  <w:r>
                    <w:rPr>
                      <w:sz w:val="22"/>
                      <w:szCs w:val="22"/>
                    </w:rPr>
                    <w:t>The</w:t>
                  </w:r>
                  <w:r w:rsidR="005D5AF3">
                    <w:rPr>
                      <w:sz w:val="22"/>
                      <w:szCs w:val="22"/>
                    </w:rPr>
                    <w:t xml:space="preserve"> reduced class sizes in swimming has resulted in high levels of achievement across every year group.</w:t>
                  </w:r>
                  <w:r w:rsidR="0097374B">
                    <w:rPr>
                      <w:sz w:val="22"/>
                      <w:szCs w:val="22"/>
                    </w:rPr>
                    <w:t xml:space="preserve"> This is something that we would seek to continue in the upcoming academic year.</w:t>
                  </w:r>
                </w:p>
              </w:tc>
            </w:tr>
            <w:tr w:rsidR="00871C01" w:rsidRPr="006040AE" w14:paraId="50AB7066" w14:textId="77777777" w:rsidTr="00A008AB">
              <w:tc>
                <w:tcPr>
                  <w:tcW w:w="780" w:type="pct"/>
                </w:tcPr>
                <w:p w14:paraId="1DC81212" w14:textId="77777777" w:rsidR="00871C01" w:rsidRDefault="00871C01" w:rsidP="009405D1">
                  <w:pPr>
                    <w:pStyle w:val="Default"/>
                    <w:rPr>
                      <w:b/>
                      <w:sz w:val="22"/>
                      <w:szCs w:val="22"/>
                    </w:rPr>
                  </w:pPr>
                  <w:r w:rsidRPr="006040AE">
                    <w:rPr>
                      <w:b/>
                      <w:sz w:val="22"/>
                      <w:szCs w:val="22"/>
                    </w:rPr>
                    <w:t>The profile of PE and sport being raised across the school as a tool for whole school improvement.</w:t>
                  </w:r>
                </w:p>
                <w:p w14:paraId="1F69FFD4" w14:textId="77777777" w:rsidR="001574EC" w:rsidRDefault="001574EC" w:rsidP="00076E3D">
                  <w:pPr>
                    <w:pStyle w:val="Default"/>
                    <w:rPr>
                      <w:sz w:val="22"/>
                      <w:szCs w:val="22"/>
                    </w:rPr>
                  </w:pPr>
                </w:p>
                <w:p w14:paraId="40881FD6" w14:textId="77777777" w:rsidR="00871C01" w:rsidRDefault="00871C01" w:rsidP="00076E3D">
                  <w:pPr>
                    <w:pStyle w:val="Default"/>
                    <w:rPr>
                      <w:sz w:val="22"/>
                      <w:szCs w:val="22"/>
                    </w:rPr>
                  </w:pPr>
                  <w:r w:rsidRPr="006040AE">
                    <w:rPr>
                      <w:sz w:val="22"/>
                      <w:szCs w:val="22"/>
                    </w:rPr>
                    <w:lastRenderedPageBreak/>
                    <w:t>Pupils inspired and surrounded by information, opportunities and competitions to understand and experience the benefits of healthy active lifestyles.</w:t>
                  </w:r>
                </w:p>
                <w:p w14:paraId="413A3AF2" w14:textId="77777777" w:rsidR="00670B2A" w:rsidRDefault="00670B2A" w:rsidP="00076E3D">
                  <w:pPr>
                    <w:pStyle w:val="Default"/>
                    <w:rPr>
                      <w:sz w:val="22"/>
                      <w:szCs w:val="22"/>
                    </w:rPr>
                  </w:pPr>
                </w:p>
                <w:p w14:paraId="71F42676" w14:textId="77777777" w:rsidR="00670B2A" w:rsidRDefault="00670B2A" w:rsidP="00670B2A">
                  <w:pPr>
                    <w:pStyle w:val="Default"/>
                    <w:rPr>
                      <w:rFonts w:ascii="SassoonPrimaryInfant" w:hAnsi="SassoonPrimaryInfant"/>
                      <w:sz w:val="22"/>
                    </w:rPr>
                  </w:pPr>
                  <w:r w:rsidRPr="00670B2A">
                    <w:rPr>
                      <w:rFonts w:ascii="SassoonPrimaryInfant" w:hAnsi="SassoonPrimaryInfant"/>
                      <w:sz w:val="22"/>
                    </w:rPr>
                    <w:t>Pupils and staff take pride in sports at Potterhanworth.</w:t>
                  </w:r>
                </w:p>
                <w:p w14:paraId="3E7460D2" w14:textId="77777777" w:rsidR="00670B2A" w:rsidRDefault="00670B2A" w:rsidP="00670B2A">
                  <w:pPr>
                    <w:pStyle w:val="Default"/>
                    <w:rPr>
                      <w:rFonts w:ascii="SassoonPrimaryInfant" w:hAnsi="SassoonPrimaryInfant"/>
                      <w:sz w:val="22"/>
                    </w:rPr>
                  </w:pPr>
                </w:p>
                <w:p w14:paraId="11B33E1F" w14:textId="77777777" w:rsidR="00871C01" w:rsidRDefault="00670B2A" w:rsidP="001574EC">
                  <w:pPr>
                    <w:pStyle w:val="Default"/>
                    <w:rPr>
                      <w:rFonts w:ascii="SassoonPrimaryInfant" w:hAnsi="SassoonPrimaryInfant"/>
                      <w:sz w:val="22"/>
                    </w:rPr>
                  </w:pPr>
                  <w:r w:rsidRPr="001574EC">
                    <w:rPr>
                      <w:rFonts w:ascii="SassoonPrimaryInfant" w:hAnsi="SassoonPrimaryInfant"/>
                      <w:sz w:val="22"/>
                    </w:rPr>
                    <w:t>All pupils have the opportunity to be involved in at least one club of their liking and are informed of sports opportunities in the community.</w:t>
                  </w:r>
                </w:p>
                <w:p w14:paraId="2462D8F8" w14:textId="77777777" w:rsidR="00AD6CF0" w:rsidRPr="006040AE" w:rsidRDefault="00AD6CF0" w:rsidP="001574EC">
                  <w:pPr>
                    <w:pStyle w:val="Default"/>
                    <w:rPr>
                      <w:b/>
                      <w:sz w:val="22"/>
                      <w:szCs w:val="22"/>
                    </w:rPr>
                  </w:pPr>
                </w:p>
              </w:tc>
              <w:tc>
                <w:tcPr>
                  <w:tcW w:w="2460" w:type="pct"/>
                </w:tcPr>
                <w:p w14:paraId="7F2A7449" w14:textId="77777777" w:rsidR="00A008AB" w:rsidRPr="00D03317" w:rsidRDefault="00A008AB" w:rsidP="00A008AB">
                  <w:pPr>
                    <w:pStyle w:val="ListParagraph"/>
                    <w:rPr>
                      <w:rFonts w:ascii="SassoonCRInfant" w:hAnsi="SassoonCRInfant" w:cs="SassoonCRInfant"/>
                      <w:color w:val="000000"/>
                    </w:rPr>
                  </w:pPr>
                </w:p>
                <w:p w14:paraId="1ABC1EB1" w14:textId="132984BC" w:rsidR="00A008AB" w:rsidRDefault="00D42955" w:rsidP="00A008AB">
                  <w:pPr>
                    <w:pStyle w:val="Default"/>
                    <w:numPr>
                      <w:ilvl w:val="0"/>
                      <w:numId w:val="2"/>
                    </w:numPr>
                    <w:rPr>
                      <w:sz w:val="22"/>
                      <w:szCs w:val="22"/>
                    </w:rPr>
                  </w:pPr>
                  <w:r>
                    <w:rPr>
                      <w:sz w:val="22"/>
                      <w:szCs w:val="22"/>
                    </w:rPr>
                    <w:t>Continue to p</w:t>
                  </w:r>
                  <w:r w:rsidR="00871C01" w:rsidRPr="006040AE">
                    <w:rPr>
                      <w:sz w:val="22"/>
                      <w:szCs w:val="22"/>
                    </w:rPr>
                    <w:t>rovide intra sports competiti</w:t>
                  </w:r>
                  <w:r>
                    <w:rPr>
                      <w:sz w:val="22"/>
                      <w:szCs w:val="22"/>
                    </w:rPr>
                    <w:t>ons on a termly basis, e</w:t>
                  </w:r>
                  <w:r w:rsidR="00871C01" w:rsidRPr="006040AE">
                    <w:rPr>
                      <w:sz w:val="22"/>
                      <w:szCs w:val="22"/>
                    </w:rPr>
                    <w:t>g</w:t>
                  </w:r>
                  <w:r w:rsidR="00443D7D">
                    <w:rPr>
                      <w:sz w:val="22"/>
                      <w:szCs w:val="22"/>
                    </w:rPr>
                    <w:t>.</w:t>
                  </w:r>
                  <w:r w:rsidR="00871C01" w:rsidRPr="006040AE">
                    <w:rPr>
                      <w:sz w:val="22"/>
                      <w:szCs w:val="22"/>
                    </w:rPr>
                    <w:t xml:space="preserve"> Virtual </w:t>
                  </w:r>
                  <w:r w:rsidR="00D17ADD">
                    <w:rPr>
                      <w:sz w:val="22"/>
                      <w:szCs w:val="22"/>
                    </w:rPr>
                    <w:t xml:space="preserve">run competition, </w:t>
                  </w:r>
                  <w:r w:rsidR="000B44AB">
                    <w:rPr>
                      <w:sz w:val="22"/>
                      <w:szCs w:val="22"/>
                    </w:rPr>
                    <w:t xml:space="preserve">sponsored walk, </w:t>
                  </w:r>
                  <w:r w:rsidR="00D17ADD">
                    <w:rPr>
                      <w:sz w:val="22"/>
                      <w:szCs w:val="22"/>
                    </w:rPr>
                    <w:t>Virgin Money Mini London Marathon, beat your own, walk to school week.</w:t>
                  </w:r>
                </w:p>
                <w:p w14:paraId="3DF21DAE" w14:textId="77777777" w:rsidR="00A008AB" w:rsidRDefault="00A008AB" w:rsidP="00A008AB">
                  <w:pPr>
                    <w:pStyle w:val="ListParagraph"/>
                  </w:pPr>
                </w:p>
                <w:p w14:paraId="0C696A97" w14:textId="77777777" w:rsidR="00A008AB" w:rsidRPr="00A008AB" w:rsidRDefault="00A008AB" w:rsidP="00A008AB">
                  <w:pPr>
                    <w:pStyle w:val="Default"/>
                    <w:ind w:left="720"/>
                    <w:rPr>
                      <w:sz w:val="22"/>
                      <w:szCs w:val="22"/>
                    </w:rPr>
                  </w:pPr>
                </w:p>
                <w:p w14:paraId="432AD62E" w14:textId="77777777" w:rsidR="00670B2A" w:rsidRDefault="00D66F15" w:rsidP="00402BEC">
                  <w:pPr>
                    <w:pStyle w:val="Default"/>
                    <w:numPr>
                      <w:ilvl w:val="0"/>
                      <w:numId w:val="2"/>
                    </w:numPr>
                    <w:rPr>
                      <w:sz w:val="22"/>
                      <w:szCs w:val="22"/>
                    </w:rPr>
                  </w:pPr>
                  <w:r>
                    <w:rPr>
                      <w:sz w:val="22"/>
                      <w:szCs w:val="22"/>
                    </w:rPr>
                    <w:lastRenderedPageBreak/>
                    <w:t>Sports notice board for pupils and parents to see; celebrating school sporting achievements, advertising local sports clubs available to the primary age group, celebrating children’s sporting achievements outside school etc.</w:t>
                  </w:r>
                </w:p>
                <w:p w14:paraId="5D678CCF" w14:textId="77777777" w:rsidR="00A008AB" w:rsidRDefault="00A008AB" w:rsidP="00A008AB">
                  <w:pPr>
                    <w:pStyle w:val="Default"/>
                    <w:rPr>
                      <w:sz w:val="22"/>
                      <w:szCs w:val="22"/>
                    </w:rPr>
                  </w:pPr>
                </w:p>
                <w:p w14:paraId="6891C2D4" w14:textId="77777777" w:rsidR="00670B2A" w:rsidRDefault="00871C01" w:rsidP="00402BEC">
                  <w:pPr>
                    <w:pStyle w:val="Default"/>
                    <w:numPr>
                      <w:ilvl w:val="0"/>
                      <w:numId w:val="2"/>
                    </w:numPr>
                    <w:rPr>
                      <w:sz w:val="22"/>
                      <w:szCs w:val="22"/>
                    </w:rPr>
                  </w:pPr>
                  <w:r w:rsidRPr="00670B2A">
                    <w:rPr>
                      <w:sz w:val="22"/>
                      <w:szCs w:val="22"/>
                    </w:rPr>
                    <w:t>Ensure PE uniform is worn by children and staff for competi</w:t>
                  </w:r>
                  <w:r w:rsidR="000B0274">
                    <w:rPr>
                      <w:sz w:val="22"/>
                      <w:szCs w:val="22"/>
                    </w:rPr>
                    <w:t>tions, sports events and trips (look through kits and replace if needed)</w:t>
                  </w:r>
                  <w:r w:rsidR="00A008AB">
                    <w:rPr>
                      <w:sz w:val="22"/>
                      <w:szCs w:val="22"/>
                    </w:rPr>
                    <w:t>.</w:t>
                  </w:r>
                </w:p>
                <w:p w14:paraId="3AEC32DB" w14:textId="77777777" w:rsidR="00A008AB" w:rsidRDefault="00A008AB" w:rsidP="00A008AB">
                  <w:pPr>
                    <w:pStyle w:val="Default"/>
                    <w:rPr>
                      <w:sz w:val="22"/>
                      <w:szCs w:val="22"/>
                    </w:rPr>
                  </w:pPr>
                </w:p>
                <w:p w14:paraId="1267CE5C" w14:textId="6034DB1A" w:rsidR="00670B2A" w:rsidRDefault="00DA139A" w:rsidP="0032226D">
                  <w:pPr>
                    <w:pStyle w:val="Default"/>
                    <w:numPr>
                      <w:ilvl w:val="0"/>
                      <w:numId w:val="2"/>
                    </w:numPr>
                    <w:rPr>
                      <w:sz w:val="22"/>
                      <w:szCs w:val="22"/>
                    </w:rPr>
                  </w:pPr>
                  <w:r>
                    <w:rPr>
                      <w:sz w:val="22"/>
                      <w:szCs w:val="22"/>
                    </w:rPr>
                    <w:t>Sports Stars to continue to work alongside a member of staff to encourage more children to be active, more of the time.</w:t>
                  </w:r>
                  <w:r>
                    <w:rPr>
                      <w:sz w:val="22"/>
                      <w:szCs w:val="22"/>
                    </w:rPr>
                    <w:br/>
                    <w:t>Retrain Sports Stars and replace Y6’s who have moved on.</w:t>
                  </w:r>
                </w:p>
                <w:p w14:paraId="336447E2" w14:textId="77777777" w:rsidR="00A008AB" w:rsidRDefault="00A008AB" w:rsidP="00A008AB">
                  <w:pPr>
                    <w:pStyle w:val="Default"/>
                    <w:rPr>
                      <w:sz w:val="22"/>
                      <w:szCs w:val="22"/>
                    </w:rPr>
                  </w:pPr>
                </w:p>
                <w:p w14:paraId="2926863D" w14:textId="2E57A112" w:rsidR="00D42955" w:rsidRDefault="00DA139A" w:rsidP="0032226D">
                  <w:pPr>
                    <w:pStyle w:val="Default"/>
                    <w:numPr>
                      <w:ilvl w:val="0"/>
                      <w:numId w:val="2"/>
                    </w:numPr>
                    <w:rPr>
                      <w:sz w:val="22"/>
                      <w:szCs w:val="22"/>
                    </w:rPr>
                  </w:pPr>
                  <w:r>
                    <w:rPr>
                      <w:sz w:val="22"/>
                      <w:szCs w:val="22"/>
                    </w:rPr>
                    <w:t>Introduce a full complement of extra-curricular clubs.</w:t>
                  </w:r>
                </w:p>
                <w:p w14:paraId="0A15C83E" w14:textId="77777777" w:rsidR="000B44AB" w:rsidRDefault="000B44AB" w:rsidP="000B44AB">
                  <w:pPr>
                    <w:pStyle w:val="ListParagraph"/>
                  </w:pPr>
                </w:p>
                <w:p w14:paraId="3BC4DB17" w14:textId="27A92EE7" w:rsidR="000B44AB" w:rsidRDefault="000B44AB" w:rsidP="0032226D">
                  <w:pPr>
                    <w:pStyle w:val="Default"/>
                    <w:numPr>
                      <w:ilvl w:val="0"/>
                      <w:numId w:val="2"/>
                    </w:numPr>
                    <w:rPr>
                      <w:sz w:val="22"/>
                      <w:szCs w:val="22"/>
                    </w:rPr>
                  </w:pPr>
                  <w:r>
                    <w:rPr>
                      <w:sz w:val="22"/>
                      <w:szCs w:val="22"/>
                    </w:rPr>
                    <w:t>Source new kits for children to wear at competitive events when they represent the school.</w:t>
                  </w:r>
                </w:p>
                <w:p w14:paraId="49B930B0" w14:textId="72CB0BC6" w:rsidR="000B0274" w:rsidRPr="00670B2A" w:rsidRDefault="000B0274" w:rsidP="00DA139A">
                  <w:pPr>
                    <w:pStyle w:val="Default"/>
                    <w:rPr>
                      <w:sz w:val="22"/>
                      <w:szCs w:val="22"/>
                    </w:rPr>
                  </w:pPr>
                </w:p>
              </w:tc>
              <w:tc>
                <w:tcPr>
                  <w:tcW w:w="974" w:type="pct"/>
                </w:tcPr>
                <w:p w14:paraId="608DAA00" w14:textId="77777777" w:rsidR="00871C01" w:rsidRDefault="00871C01" w:rsidP="00AF5845">
                  <w:pPr>
                    <w:pStyle w:val="Default"/>
                    <w:ind w:left="360"/>
                    <w:rPr>
                      <w:sz w:val="22"/>
                      <w:szCs w:val="22"/>
                    </w:rPr>
                  </w:pPr>
                </w:p>
                <w:p w14:paraId="35BFA894" w14:textId="6129FF38" w:rsidR="00A008AB" w:rsidRDefault="00CE19EF" w:rsidP="00CE19EF">
                  <w:pPr>
                    <w:pStyle w:val="Default"/>
                    <w:rPr>
                      <w:sz w:val="22"/>
                      <w:szCs w:val="22"/>
                    </w:rPr>
                  </w:pPr>
                  <w:r>
                    <w:rPr>
                      <w:sz w:val="22"/>
                      <w:szCs w:val="22"/>
                    </w:rPr>
                    <w:t>Children enjoyed taking part in intra-school competitive events, such as Cross Country and the</w:t>
                  </w:r>
                  <w:r w:rsidR="00B0684C">
                    <w:rPr>
                      <w:sz w:val="22"/>
                      <w:szCs w:val="22"/>
                    </w:rPr>
                    <w:t xml:space="preserve"> sponsored walk. Younger children have been </w:t>
                  </w:r>
                  <w:r w:rsidR="00B0684C">
                    <w:rPr>
                      <w:sz w:val="22"/>
                      <w:szCs w:val="22"/>
                    </w:rPr>
                    <w:lastRenderedPageBreak/>
                    <w:t>inspired taking part in new activities.</w:t>
                  </w:r>
                </w:p>
                <w:p w14:paraId="258096A5" w14:textId="77777777" w:rsidR="00B0684C" w:rsidRDefault="00B0684C" w:rsidP="00CE19EF">
                  <w:pPr>
                    <w:pStyle w:val="Default"/>
                    <w:rPr>
                      <w:sz w:val="22"/>
                      <w:szCs w:val="22"/>
                    </w:rPr>
                  </w:pPr>
                </w:p>
                <w:p w14:paraId="50E964CC" w14:textId="77777777" w:rsidR="00C83B97" w:rsidRDefault="00C83B97" w:rsidP="00CE19EF">
                  <w:pPr>
                    <w:pStyle w:val="Default"/>
                    <w:rPr>
                      <w:sz w:val="22"/>
                      <w:szCs w:val="22"/>
                    </w:rPr>
                  </w:pPr>
                </w:p>
                <w:p w14:paraId="5EE3D3D3" w14:textId="77777777" w:rsidR="00C83B97" w:rsidRDefault="00C83B97" w:rsidP="00CE19EF">
                  <w:pPr>
                    <w:pStyle w:val="Default"/>
                    <w:rPr>
                      <w:sz w:val="22"/>
                      <w:szCs w:val="22"/>
                    </w:rPr>
                  </w:pPr>
                </w:p>
                <w:p w14:paraId="390EC4C9" w14:textId="77777777" w:rsidR="00C83B97" w:rsidRDefault="00C83B97" w:rsidP="00CE19EF">
                  <w:pPr>
                    <w:pStyle w:val="Default"/>
                    <w:rPr>
                      <w:sz w:val="22"/>
                      <w:szCs w:val="22"/>
                    </w:rPr>
                  </w:pPr>
                </w:p>
                <w:p w14:paraId="486496EC" w14:textId="77777777" w:rsidR="00C83B97" w:rsidRDefault="00C83B97" w:rsidP="00CE19EF">
                  <w:pPr>
                    <w:pStyle w:val="Default"/>
                    <w:rPr>
                      <w:sz w:val="22"/>
                      <w:szCs w:val="22"/>
                    </w:rPr>
                  </w:pPr>
                </w:p>
                <w:p w14:paraId="29BC00BA" w14:textId="77777777" w:rsidR="00C83B97" w:rsidRDefault="00C83B97" w:rsidP="00CE19EF">
                  <w:pPr>
                    <w:pStyle w:val="Default"/>
                    <w:rPr>
                      <w:sz w:val="22"/>
                      <w:szCs w:val="22"/>
                    </w:rPr>
                  </w:pPr>
                </w:p>
                <w:p w14:paraId="14980737" w14:textId="77777777" w:rsidR="00C83B97" w:rsidRDefault="00C83B97" w:rsidP="00CE19EF">
                  <w:pPr>
                    <w:pStyle w:val="Default"/>
                    <w:rPr>
                      <w:sz w:val="22"/>
                      <w:szCs w:val="22"/>
                    </w:rPr>
                  </w:pPr>
                </w:p>
                <w:p w14:paraId="32B73BC2" w14:textId="77777777" w:rsidR="00C83B97" w:rsidRDefault="00C83B97" w:rsidP="00CE19EF">
                  <w:pPr>
                    <w:pStyle w:val="Default"/>
                    <w:rPr>
                      <w:sz w:val="22"/>
                      <w:szCs w:val="22"/>
                    </w:rPr>
                  </w:pPr>
                </w:p>
                <w:p w14:paraId="52F2DE62" w14:textId="27599509" w:rsidR="00B0684C" w:rsidRDefault="00B0684C" w:rsidP="00CE19EF">
                  <w:pPr>
                    <w:pStyle w:val="Default"/>
                    <w:rPr>
                      <w:sz w:val="22"/>
                      <w:szCs w:val="22"/>
                    </w:rPr>
                  </w:pPr>
                  <w:r>
                    <w:rPr>
                      <w:sz w:val="22"/>
                      <w:szCs w:val="22"/>
                    </w:rPr>
                    <w:t xml:space="preserve">Funding for a new </w:t>
                  </w:r>
                  <w:r w:rsidR="00E913E9">
                    <w:rPr>
                      <w:sz w:val="22"/>
                      <w:szCs w:val="22"/>
                    </w:rPr>
                    <w:t>PE events kit has been secured from Dyson Farming. Discussions are going to take place between the company and the school to see how the relationship between the</w:t>
                  </w:r>
                  <w:r w:rsidR="00FF7B49">
                    <w:rPr>
                      <w:sz w:val="22"/>
                      <w:szCs w:val="22"/>
                    </w:rPr>
                    <w:t xml:space="preserve"> two partners can be further developed.</w:t>
                  </w:r>
                </w:p>
                <w:p w14:paraId="53CFD5D4" w14:textId="77777777" w:rsidR="00FF7B49" w:rsidRDefault="00FF7B49" w:rsidP="00CE19EF">
                  <w:pPr>
                    <w:pStyle w:val="Default"/>
                    <w:rPr>
                      <w:sz w:val="22"/>
                      <w:szCs w:val="22"/>
                    </w:rPr>
                  </w:pPr>
                </w:p>
                <w:p w14:paraId="45BBC9E8" w14:textId="795FB646" w:rsidR="00FF7B49" w:rsidRDefault="00FF7B49" w:rsidP="00CE19EF">
                  <w:pPr>
                    <w:pStyle w:val="Default"/>
                    <w:rPr>
                      <w:sz w:val="22"/>
                      <w:szCs w:val="22"/>
                    </w:rPr>
                  </w:pPr>
                  <w:r>
                    <w:rPr>
                      <w:sz w:val="22"/>
                      <w:szCs w:val="22"/>
                    </w:rPr>
                    <w:t>Sports Star</w:t>
                  </w:r>
                  <w:r w:rsidR="00C83B97">
                    <w:rPr>
                      <w:sz w:val="22"/>
                      <w:szCs w:val="22"/>
                    </w:rPr>
                    <w:t>s</w:t>
                  </w:r>
                  <w:r>
                    <w:rPr>
                      <w:sz w:val="22"/>
                      <w:szCs w:val="22"/>
                    </w:rPr>
                    <w:t xml:space="preserve"> continue to operate under the guidance of SK</w:t>
                  </w:r>
                  <w:r w:rsidR="00C83B97">
                    <w:rPr>
                      <w:sz w:val="22"/>
                      <w:szCs w:val="22"/>
                    </w:rPr>
                    <w:t>, offering a range of timetabled activities for different age groups</w:t>
                  </w:r>
                  <w:r w:rsidR="00581E1D">
                    <w:rPr>
                      <w:sz w:val="22"/>
                      <w:szCs w:val="22"/>
                    </w:rPr>
                    <w:t>.</w:t>
                  </w:r>
                </w:p>
                <w:p w14:paraId="14B302CB" w14:textId="77777777" w:rsidR="00B17A6E" w:rsidRDefault="00B17A6E" w:rsidP="00AF5845">
                  <w:pPr>
                    <w:pStyle w:val="Default"/>
                    <w:ind w:left="360"/>
                    <w:rPr>
                      <w:sz w:val="22"/>
                      <w:szCs w:val="22"/>
                    </w:rPr>
                  </w:pPr>
                </w:p>
                <w:p w14:paraId="327EF519" w14:textId="77777777" w:rsidR="00B17A6E" w:rsidRDefault="00B17A6E" w:rsidP="00AF5845">
                  <w:pPr>
                    <w:pStyle w:val="Default"/>
                    <w:ind w:left="360"/>
                    <w:rPr>
                      <w:sz w:val="22"/>
                      <w:szCs w:val="22"/>
                    </w:rPr>
                  </w:pPr>
                </w:p>
                <w:p w14:paraId="4B3BF636" w14:textId="77777777" w:rsidR="00B17A6E" w:rsidRPr="001574EC" w:rsidRDefault="00B17A6E" w:rsidP="00B240DB">
                  <w:pPr>
                    <w:pStyle w:val="Default"/>
                    <w:rPr>
                      <w:sz w:val="22"/>
                      <w:szCs w:val="22"/>
                    </w:rPr>
                  </w:pPr>
                </w:p>
              </w:tc>
              <w:tc>
                <w:tcPr>
                  <w:tcW w:w="786" w:type="pct"/>
                </w:tcPr>
                <w:p w14:paraId="566162B6" w14:textId="77777777" w:rsidR="00871C01" w:rsidRDefault="00871C01" w:rsidP="00076E3D">
                  <w:pPr>
                    <w:pStyle w:val="Default"/>
                    <w:rPr>
                      <w:color w:val="FF0000"/>
                      <w:sz w:val="22"/>
                      <w:szCs w:val="22"/>
                    </w:rPr>
                  </w:pPr>
                </w:p>
                <w:p w14:paraId="73C1D8EC" w14:textId="234319B2" w:rsidR="001574EC" w:rsidRDefault="001308E4" w:rsidP="001308E4">
                  <w:pPr>
                    <w:pStyle w:val="Default"/>
                    <w:rPr>
                      <w:sz w:val="22"/>
                      <w:szCs w:val="22"/>
                    </w:rPr>
                  </w:pPr>
                  <w:r>
                    <w:rPr>
                      <w:color w:val="auto"/>
                      <w:sz w:val="22"/>
                      <w:szCs w:val="22"/>
                    </w:rPr>
                    <w:t>It would be super if we could continue to offer a range of competitive sporting events for colour teams</w:t>
                  </w:r>
                  <w:r w:rsidR="00BF7A2B">
                    <w:rPr>
                      <w:color w:val="auto"/>
                      <w:sz w:val="22"/>
                      <w:szCs w:val="22"/>
                    </w:rPr>
                    <w:t xml:space="preserve"> to </w:t>
                  </w:r>
                  <w:r w:rsidR="00BF7A2B">
                    <w:rPr>
                      <w:color w:val="auto"/>
                      <w:sz w:val="22"/>
                      <w:szCs w:val="22"/>
                    </w:rPr>
                    <w:lastRenderedPageBreak/>
                    <w:t>participate in across the year. We have beg</w:t>
                  </w:r>
                  <w:r w:rsidR="00A86A1C">
                    <w:rPr>
                      <w:color w:val="auto"/>
                      <w:sz w:val="22"/>
                      <w:szCs w:val="22"/>
                    </w:rPr>
                    <w:t>u</w:t>
                  </w:r>
                  <w:r w:rsidR="00BF7A2B">
                    <w:rPr>
                      <w:color w:val="auto"/>
                      <w:sz w:val="22"/>
                      <w:szCs w:val="22"/>
                    </w:rPr>
                    <w:t>n this with Cross Country, however it would be great to</w:t>
                  </w:r>
                  <w:r w:rsidR="00EF5B8B">
                    <w:rPr>
                      <w:color w:val="auto"/>
                      <w:sz w:val="22"/>
                      <w:szCs w:val="22"/>
                    </w:rPr>
                    <w:t xml:space="preserve"> increase the sports offered</w:t>
                  </w:r>
                  <w:r w:rsidR="00481F5A">
                    <w:rPr>
                      <w:color w:val="auto"/>
                      <w:sz w:val="22"/>
                      <w:szCs w:val="22"/>
                    </w:rPr>
                    <w:t>, such as rounders and basketball as requested by our pupils.</w:t>
                  </w:r>
                </w:p>
                <w:p w14:paraId="11812291" w14:textId="77777777" w:rsidR="006A74C2" w:rsidRDefault="006A74C2" w:rsidP="000B0274">
                  <w:pPr>
                    <w:pStyle w:val="Default"/>
                    <w:rPr>
                      <w:sz w:val="22"/>
                      <w:szCs w:val="22"/>
                    </w:rPr>
                  </w:pPr>
                </w:p>
                <w:p w14:paraId="56589287" w14:textId="77777777" w:rsidR="004B676F" w:rsidRDefault="00B96981" w:rsidP="000B0274">
                  <w:pPr>
                    <w:pStyle w:val="Default"/>
                    <w:rPr>
                      <w:sz w:val="22"/>
                      <w:szCs w:val="22"/>
                    </w:rPr>
                  </w:pPr>
                  <w:r>
                    <w:rPr>
                      <w:sz w:val="22"/>
                      <w:szCs w:val="22"/>
                    </w:rPr>
                    <w:t>We will meet with Dyson to work to develop a relationship that benefits the school, pupils and wider community.</w:t>
                  </w:r>
                </w:p>
                <w:p w14:paraId="7C71366B" w14:textId="77777777" w:rsidR="00A476F3" w:rsidRDefault="00A476F3" w:rsidP="000B0274">
                  <w:pPr>
                    <w:pStyle w:val="Default"/>
                    <w:rPr>
                      <w:sz w:val="22"/>
                      <w:szCs w:val="22"/>
                    </w:rPr>
                  </w:pPr>
                </w:p>
                <w:p w14:paraId="4E5DD464" w14:textId="77777777" w:rsidR="00C83B97" w:rsidRDefault="00C83B97" w:rsidP="00A476F3">
                  <w:pPr>
                    <w:pStyle w:val="Default"/>
                    <w:rPr>
                      <w:sz w:val="22"/>
                      <w:szCs w:val="22"/>
                    </w:rPr>
                  </w:pPr>
                </w:p>
                <w:p w14:paraId="1225D2A3" w14:textId="77777777" w:rsidR="00C83B97" w:rsidRDefault="00C83B97" w:rsidP="00A476F3">
                  <w:pPr>
                    <w:pStyle w:val="Default"/>
                    <w:rPr>
                      <w:sz w:val="22"/>
                      <w:szCs w:val="22"/>
                    </w:rPr>
                  </w:pPr>
                </w:p>
                <w:p w14:paraId="55451848" w14:textId="77777777" w:rsidR="00C83B97" w:rsidRDefault="00C83B97" w:rsidP="00A476F3">
                  <w:pPr>
                    <w:pStyle w:val="Default"/>
                    <w:rPr>
                      <w:sz w:val="22"/>
                      <w:szCs w:val="22"/>
                    </w:rPr>
                  </w:pPr>
                </w:p>
                <w:p w14:paraId="1E4194DE" w14:textId="500E7255" w:rsidR="00A476F3" w:rsidRDefault="00A476F3" w:rsidP="00A476F3">
                  <w:pPr>
                    <w:pStyle w:val="Default"/>
                    <w:rPr>
                      <w:sz w:val="22"/>
                      <w:szCs w:val="22"/>
                    </w:rPr>
                  </w:pPr>
                  <w:r>
                    <w:rPr>
                      <w:sz w:val="22"/>
                      <w:szCs w:val="22"/>
                    </w:rPr>
                    <w:t>Continue with this next year; retrain new Sports Stars and design a new timetable for activities alongside SK.</w:t>
                  </w:r>
                </w:p>
                <w:p w14:paraId="6EABD230" w14:textId="3BD9AFE9" w:rsidR="00A476F3" w:rsidRPr="006040AE" w:rsidRDefault="00A476F3" w:rsidP="000B0274">
                  <w:pPr>
                    <w:pStyle w:val="Default"/>
                    <w:rPr>
                      <w:sz w:val="22"/>
                      <w:szCs w:val="22"/>
                    </w:rPr>
                  </w:pPr>
                </w:p>
              </w:tc>
            </w:tr>
            <w:tr w:rsidR="00871C01" w:rsidRPr="006040AE" w14:paraId="5B744747" w14:textId="77777777" w:rsidTr="00A008AB">
              <w:tc>
                <w:tcPr>
                  <w:tcW w:w="780" w:type="pct"/>
                </w:tcPr>
                <w:p w14:paraId="5C03E7B9" w14:textId="77777777" w:rsidR="00871C01" w:rsidRPr="006040AE" w:rsidRDefault="00871C01" w:rsidP="009405D1">
                  <w:pPr>
                    <w:autoSpaceDE w:val="0"/>
                    <w:autoSpaceDN w:val="0"/>
                    <w:adjustRightInd w:val="0"/>
                    <w:rPr>
                      <w:rFonts w:ascii="SassoonCRInfant" w:hAnsi="SassoonCRInfant"/>
                      <w:b/>
                      <w:bCs/>
                    </w:rPr>
                  </w:pPr>
                  <w:r w:rsidRPr="006040AE">
                    <w:rPr>
                      <w:rFonts w:ascii="SassoonCRInfant" w:hAnsi="SassoonCRInfant"/>
                      <w:b/>
                      <w:bCs/>
                    </w:rPr>
                    <w:lastRenderedPageBreak/>
                    <w:t>The engagement of all pupils in regular physical activity – kick start healthy active lifestyle.</w:t>
                  </w:r>
                  <w:r w:rsidR="00AF5845">
                    <w:t xml:space="preserve"> </w:t>
                  </w:r>
                  <w:r w:rsidR="00AF5845">
                    <w:rPr>
                      <w:rFonts w:ascii="SassoonCRInfant" w:hAnsi="SassoonCRInfant"/>
                      <w:b/>
                      <w:bCs/>
                    </w:rPr>
                    <w:t>T</w:t>
                  </w:r>
                  <w:r w:rsidR="00AF5845" w:rsidRPr="00AF5845">
                    <w:rPr>
                      <w:rFonts w:ascii="SassoonCRInfant" w:hAnsi="SassoonCRInfant"/>
                      <w:b/>
                      <w:bCs/>
                    </w:rPr>
                    <w:t xml:space="preserve">he Chief Medical Officer guidelines recommend that all children and young </w:t>
                  </w:r>
                  <w:r w:rsidR="00AF5845" w:rsidRPr="00AF5845">
                    <w:rPr>
                      <w:rFonts w:ascii="SassoonCRInfant" w:hAnsi="SassoonCRInfant"/>
                      <w:b/>
                      <w:bCs/>
                    </w:rPr>
                    <w:lastRenderedPageBreak/>
                    <w:t>people aged 5 to 18 engage in at least 60 minutes of physical activity a day, of which 30 minutes should be in school</w:t>
                  </w:r>
                </w:p>
                <w:p w14:paraId="1CDD88EA" w14:textId="77777777" w:rsidR="00F51E4D" w:rsidRDefault="00F51E4D" w:rsidP="00871C01">
                  <w:pPr>
                    <w:pStyle w:val="Default"/>
                    <w:rPr>
                      <w:sz w:val="22"/>
                      <w:szCs w:val="22"/>
                    </w:rPr>
                  </w:pPr>
                </w:p>
                <w:p w14:paraId="79DA3147" w14:textId="77777777" w:rsidR="00871C01" w:rsidRPr="006040AE" w:rsidRDefault="00871C01" w:rsidP="00871C01">
                  <w:pPr>
                    <w:pStyle w:val="Default"/>
                    <w:rPr>
                      <w:sz w:val="22"/>
                      <w:szCs w:val="22"/>
                    </w:rPr>
                  </w:pPr>
                  <w:r w:rsidRPr="006040AE">
                    <w:rPr>
                      <w:sz w:val="22"/>
                      <w:szCs w:val="22"/>
                    </w:rPr>
                    <w:t>Pupils will improve their knowledge &amp; understanding of health and wellbeing, leadership &amp; challenge and develop links to improving physical activity and diet at home.</w:t>
                  </w:r>
                </w:p>
                <w:p w14:paraId="42A15A71" w14:textId="77777777" w:rsidR="00871C01" w:rsidRDefault="00871C01" w:rsidP="009D51C1">
                  <w:pPr>
                    <w:autoSpaceDE w:val="0"/>
                    <w:autoSpaceDN w:val="0"/>
                    <w:adjustRightInd w:val="0"/>
                    <w:rPr>
                      <w:rFonts w:ascii="SassoonCRInfant" w:hAnsi="SassoonCRInfant"/>
                      <w:b/>
                      <w:bCs/>
                    </w:rPr>
                  </w:pPr>
                </w:p>
                <w:p w14:paraId="43177F63" w14:textId="77777777" w:rsidR="00A02092" w:rsidRPr="006040AE" w:rsidRDefault="00A02092" w:rsidP="00A02092">
                  <w:pPr>
                    <w:pStyle w:val="Default"/>
                    <w:rPr>
                      <w:sz w:val="22"/>
                      <w:szCs w:val="22"/>
                    </w:rPr>
                  </w:pPr>
                  <w:r w:rsidRPr="006040AE">
                    <w:rPr>
                      <w:sz w:val="22"/>
                      <w:szCs w:val="22"/>
                    </w:rPr>
                    <w:t xml:space="preserve">Pupils will experience the physical, cognitive and emotional benefits of having an active lessons and </w:t>
                  </w:r>
                  <w:r w:rsidR="00F51E4D">
                    <w:rPr>
                      <w:sz w:val="22"/>
                      <w:szCs w:val="22"/>
                    </w:rPr>
                    <w:t>increase provision of structured</w:t>
                  </w:r>
                  <w:r w:rsidRPr="006040AE">
                    <w:rPr>
                      <w:sz w:val="22"/>
                      <w:szCs w:val="22"/>
                    </w:rPr>
                    <w:t xml:space="preserve"> sport during breaks and before/after school. </w:t>
                  </w:r>
                </w:p>
                <w:p w14:paraId="777EC6BD" w14:textId="77777777" w:rsidR="00A02092" w:rsidRDefault="00A02092" w:rsidP="009D51C1">
                  <w:pPr>
                    <w:autoSpaceDE w:val="0"/>
                    <w:autoSpaceDN w:val="0"/>
                    <w:adjustRightInd w:val="0"/>
                  </w:pPr>
                  <w:r w:rsidRPr="006040AE">
                    <w:t>Pupils will have a variety of inspiring active areas and opportunities with break time</w:t>
                  </w:r>
                </w:p>
                <w:p w14:paraId="559B2F54" w14:textId="77777777" w:rsidR="00AD6CF0" w:rsidRPr="006040AE" w:rsidRDefault="00AD6CF0" w:rsidP="009D51C1">
                  <w:pPr>
                    <w:autoSpaceDE w:val="0"/>
                    <w:autoSpaceDN w:val="0"/>
                    <w:adjustRightInd w:val="0"/>
                    <w:rPr>
                      <w:rFonts w:ascii="SassoonCRInfant" w:hAnsi="SassoonCRInfant"/>
                      <w:b/>
                      <w:bCs/>
                    </w:rPr>
                  </w:pPr>
                </w:p>
              </w:tc>
              <w:tc>
                <w:tcPr>
                  <w:tcW w:w="2460" w:type="pct"/>
                </w:tcPr>
                <w:tbl>
                  <w:tblPr>
                    <w:tblW w:w="0" w:type="auto"/>
                    <w:tblBorders>
                      <w:top w:val="nil"/>
                      <w:left w:val="nil"/>
                      <w:bottom w:val="nil"/>
                      <w:right w:val="nil"/>
                    </w:tblBorders>
                    <w:tblLayout w:type="fixed"/>
                    <w:tblLook w:val="0000" w:firstRow="0" w:lastRow="0" w:firstColumn="0" w:lastColumn="0" w:noHBand="0" w:noVBand="0"/>
                  </w:tblPr>
                  <w:tblGrid>
                    <w:gridCol w:w="236"/>
                  </w:tblGrid>
                  <w:tr w:rsidR="00871C01" w:rsidRPr="006040AE" w14:paraId="1526B8DA" w14:textId="77777777" w:rsidTr="001574EC">
                    <w:trPr>
                      <w:trHeight w:val="80"/>
                    </w:trPr>
                    <w:tc>
                      <w:tcPr>
                        <w:tcW w:w="236" w:type="dxa"/>
                      </w:tcPr>
                      <w:p w14:paraId="3D738E4B" w14:textId="77777777" w:rsidR="00871C01" w:rsidRPr="006040AE" w:rsidRDefault="00871C01" w:rsidP="009D51C1">
                        <w:pPr>
                          <w:pStyle w:val="Default"/>
                          <w:rPr>
                            <w:color w:val="auto"/>
                            <w:sz w:val="22"/>
                            <w:szCs w:val="22"/>
                          </w:rPr>
                        </w:pPr>
                      </w:p>
                    </w:tc>
                  </w:tr>
                </w:tbl>
                <w:p w14:paraId="37AABC2C" w14:textId="7DAB5C18" w:rsidR="00CE436B" w:rsidRPr="00ED6042" w:rsidRDefault="00CE436B" w:rsidP="00FF2922">
                  <w:pPr>
                    <w:pStyle w:val="ListParagraph"/>
                    <w:numPr>
                      <w:ilvl w:val="0"/>
                      <w:numId w:val="2"/>
                    </w:numPr>
                    <w:rPr>
                      <w:rFonts w:ascii="SassoonPrimaryInfant" w:hAnsi="SassoonPrimaryInfant"/>
                      <w:u w:val="single"/>
                    </w:rPr>
                  </w:pPr>
                  <w:r>
                    <w:rPr>
                      <w:rFonts w:ascii="SassoonPrimaryInfant" w:hAnsi="SassoonPrimaryInfant"/>
                    </w:rPr>
                    <w:t>Carry out parent consultation on swimming outside of school. Consider how we can adapt our offer to ensure more children are meeting the required standard at the end of Y6.</w:t>
                  </w:r>
                </w:p>
                <w:p w14:paraId="780A9C45" w14:textId="77777777" w:rsidR="00ED6042" w:rsidRPr="00ED6042" w:rsidRDefault="00ED6042" w:rsidP="00ED6042">
                  <w:pPr>
                    <w:pStyle w:val="ListParagraph"/>
                    <w:rPr>
                      <w:rFonts w:ascii="SassoonPrimaryInfant" w:hAnsi="SassoonPrimaryInfant"/>
                      <w:u w:val="single"/>
                    </w:rPr>
                  </w:pPr>
                </w:p>
                <w:p w14:paraId="5E452A4C" w14:textId="4502F7FC" w:rsidR="00ED6042" w:rsidRPr="00CE436B" w:rsidRDefault="00ED6042" w:rsidP="00FF2922">
                  <w:pPr>
                    <w:pStyle w:val="ListParagraph"/>
                    <w:numPr>
                      <w:ilvl w:val="0"/>
                      <w:numId w:val="2"/>
                    </w:numPr>
                    <w:rPr>
                      <w:rFonts w:ascii="SassoonPrimaryInfant" w:hAnsi="SassoonPrimaryInfant"/>
                      <w:u w:val="single"/>
                    </w:rPr>
                  </w:pPr>
                  <w:r>
                    <w:rPr>
                      <w:rFonts w:ascii="SassoonPrimaryInfant" w:hAnsi="SassoonPrimaryInfant"/>
                    </w:rPr>
                    <w:t>Review curriculum time allocated to PE in light of the changes in the School Sport and Activity Action Plan.</w:t>
                  </w:r>
                </w:p>
                <w:p w14:paraId="390DC5C1" w14:textId="77777777" w:rsidR="00CE436B" w:rsidRDefault="00CE436B" w:rsidP="00CE436B">
                  <w:pPr>
                    <w:pStyle w:val="ListParagraph"/>
                    <w:rPr>
                      <w:rFonts w:ascii="SassoonPrimaryInfant" w:hAnsi="SassoonPrimaryInfant"/>
                      <w:u w:val="single"/>
                    </w:rPr>
                  </w:pPr>
                </w:p>
                <w:p w14:paraId="098E425D" w14:textId="4FB6ECE4" w:rsidR="00FF2922" w:rsidRPr="00E920A5" w:rsidRDefault="00871C01" w:rsidP="00FF2922">
                  <w:pPr>
                    <w:pStyle w:val="ListParagraph"/>
                    <w:numPr>
                      <w:ilvl w:val="0"/>
                      <w:numId w:val="2"/>
                    </w:numPr>
                    <w:rPr>
                      <w:rFonts w:ascii="SassoonPrimaryInfant" w:hAnsi="SassoonPrimaryInfant"/>
                      <w:u w:val="single"/>
                    </w:rPr>
                  </w:pPr>
                  <w:r w:rsidRPr="005F4F19">
                    <w:rPr>
                      <w:rFonts w:ascii="SassoonPrimaryInfant" w:hAnsi="SassoonPrimaryInfant"/>
                      <w:u w:val="single"/>
                    </w:rPr>
                    <w:t>Active Lifestyle</w:t>
                  </w:r>
                  <w:r w:rsidR="005F4F19">
                    <w:rPr>
                      <w:rFonts w:ascii="SassoonPrimaryInfant" w:hAnsi="SassoonPrimaryInfant"/>
                    </w:rPr>
                    <w:t xml:space="preserve"> - </w:t>
                  </w:r>
                  <w:r w:rsidR="00A02092" w:rsidRPr="005F4F19">
                    <w:rPr>
                      <w:rFonts w:ascii="SassoonPrimaryInfant" w:hAnsi="SassoonPrimaryInfant"/>
                    </w:rPr>
                    <w:t>Encourage</w:t>
                  </w:r>
                  <w:r w:rsidR="005F4F19">
                    <w:rPr>
                      <w:rFonts w:ascii="SassoonPrimaryInfant" w:hAnsi="SassoonPrimaryInfant"/>
                    </w:rPr>
                    <w:t xml:space="preserve"> a</w:t>
                  </w:r>
                  <w:r w:rsidR="00A02092">
                    <w:rPr>
                      <w:rFonts w:ascii="SassoonPrimaryInfant" w:hAnsi="SassoonPrimaryInfant"/>
                    </w:rPr>
                    <w:t xml:space="preserve">ctive </w:t>
                  </w:r>
                  <w:r w:rsidR="005F4F19">
                    <w:rPr>
                      <w:rFonts w:ascii="SassoonPrimaryInfant" w:hAnsi="SassoonPrimaryInfant"/>
                    </w:rPr>
                    <w:t>f</w:t>
                  </w:r>
                  <w:r w:rsidR="00853CFC">
                    <w:rPr>
                      <w:rFonts w:ascii="SassoonPrimaryInfant" w:hAnsi="SassoonPrimaryInfant"/>
                    </w:rPr>
                    <w:t>amilies;</w:t>
                  </w:r>
                  <w:r w:rsidR="005F4F19">
                    <w:rPr>
                      <w:rFonts w:ascii="SassoonPrimaryInfant" w:hAnsi="SassoonPrimaryInfant"/>
                    </w:rPr>
                    <w:t xml:space="preserve"> </w:t>
                  </w:r>
                  <w:r w:rsidR="00853CFC">
                    <w:rPr>
                      <w:rFonts w:ascii="SassoonPrimaryInfant" w:hAnsi="SassoonPrimaryInfant"/>
                    </w:rPr>
                    <w:t>plan sports event to include parents (e.g. Sports Relief Mile</w:t>
                  </w:r>
                  <w:r w:rsidR="00D17ADD">
                    <w:rPr>
                      <w:rFonts w:ascii="SassoonPrimaryInfant" w:hAnsi="SassoonPrimaryInfant"/>
                    </w:rPr>
                    <w:t>, Virgin Money Mini London Marathon</w:t>
                  </w:r>
                  <w:r w:rsidR="00853CFC">
                    <w:rPr>
                      <w:rFonts w:ascii="SassoonPrimaryInfant" w:hAnsi="SassoonPrimaryInfant"/>
                    </w:rPr>
                    <w:t>)</w:t>
                  </w:r>
                  <w:r w:rsidR="00FF2922">
                    <w:rPr>
                      <w:rFonts w:ascii="SassoonPrimaryInfant" w:hAnsi="SassoonPrimaryInfant"/>
                    </w:rPr>
                    <w:t xml:space="preserve">, </w:t>
                  </w:r>
                  <w:r w:rsidR="00FF2922">
                    <w:rPr>
                      <w:rFonts w:ascii="SassoonPrimaryInfant" w:hAnsi="SassoonPrimaryInfant"/>
                    </w:rPr>
                    <w:lastRenderedPageBreak/>
                    <w:t>audit parents to determine if we can develop any sporting/active partnerships, advertise local clubs.</w:t>
                  </w:r>
                </w:p>
                <w:p w14:paraId="3194A1FC" w14:textId="77777777" w:rsidR="00E920A5" w:rsidRDefault="00E920A5" w:rsidP="00E920A5">
                  <w:pPr>
                    <w:rPr>
                      <w:rFonts w:ascii="SassoonPrimaryInfant" w:hAnsi="SassoonPrimaryInfant"/>
                      <w:u w:val="single"/>
                    </w:rPr>
                  </w:pPr>
                </w:p>
                <w:p w14:paraId="1963A7A5" w14:textId="525749EA" w:rsidR="00D17ADD" w:rsidRPr="00ED6042" w:rsidRDefault="00E920A5" w:rsidP="00ED6042">
                  <w:pPr>
                    <w:pStyle w:val="ListParagraph"/>
                    <w:numPr>
                      <w:ilvl w:val="0"/>
                      <w:numId w:val="2"/>
                    </w:numPr>
                    <w:rPr>
                      <w:rFonts w:ascii="SassoonPrimaryInfant" w:hAnsi="SassoonPrimaryInfant"/>
                    </w:rPr>
                  </w:pPr>
                  <w:r w:rsidRPr="00E920A5">
                    <w:rPr>
                      <w:rFonts w:ascii="SassoonPrimaryInfant" w:hAnsi="SassoonPrimaryInfant"/>
                      <w:u w:val="single"/>
                    </w:rPr>
                    <w:t>Promote children’s active lifestyles at home</w:t>
                  </w:r>
                  <w:r>
                    <w:rPr>
                      <w:rFonts w:ascii="SassoonPrimaryInfant" w:hAnsi="SassoonPrimaryInfant"/>
                    </w:rPr>
                    <w:t xml:space="preserve"> –</w:t>
                  </w:r>
                  <w:r w:rsidRPr="00E920A5">
                    <w:rPr>
                      <w:rFonts w:ascii="SassoonPrimaryInfant" w:hAnsi="SassoonPrimaryInfant"/>
                    </w:rPr>
                    <w:t xml:space="preserve"> e</w:t>
                  </w:r>
                  <w:r>
                    <w:rPr>
                      <w:rFonts w:ascii="SassoonPrimaryInfant" w:hAnsi="SassoonPrimaryInfant"/>
                    </w:rPr>
                    <w:t>.</w:t>
                  </w:r>
                  <w:r w:rsidRPr="00E920A5">
                    <w:rPr>
                      <w:rFonts w:ascii="SassoonPrimaryInfant" w:hAnsi="SassoonPrimaryInfant"/>
                    </w:rPr>
                    <w:t>g</w:t>
                  </w:r>
                  <w:r>
                    <w:rPr>
                      <w:rFonts w:ascii="SassoonPrimaryInfant" w:hAnsi="SassoonPrimaryInfant"/>
                    </w:rPr>
                    <w:t>.</w:t>
                  </w:r>
                  <w:r w:rsidRPr="00E920A5">
                    <w:rPr>
                      <w:rFonts w:ascii="SassoonPrimaryInfant" w:hAnsi="SassoonPrimaryInfant"/>
                    </w:rPr>
                    <w:t xml:space="preserve"> walking to school weeks, Geocaching, Park Runs, National Trust monthly runs </w:t>
                  </w:r>
                  <w:r>
                    <w:rPr>
                      <w:rFonts w:ascii="SassoonPrimaryInfant" w:hAnsi="SassoonPrimaryInfant"/>
                    </w:rPr>
                    <w:t>(</w:t>
                  </w:r>
                  <w:r w:rsidRPr="00E920A5">
                    <w:rPr>
                      <w:rFonts w:ascii="SassoonPrimaryInfant" w:hAnsi="SassoonPrimaryInfant"/>
                    </w:rPr>
                    <w:t>which are all free</w:t>
                  </w:r>
                  <w:r>
                    <w:rPr>
                      <w:rFonts w:ascii="SassoonPrimaryInfant" w:hAnsi="SassoonPrimaryInfant"/>
                    </w:rPr>
                    <w:t>)</w:t>
                  </w:r>
                  <w:r w:rsidRPr="00E920A5">
                    <w:rPr>
                      <w:rFonts w:ascii="SassoonPrimaryInfant" w:hAnsi="SassoonPrimaryInfant"/>
                    </w:rPr>
                    <w:t>.</w:t>
                  </w:r>
                </w:p>
                <w:p w14:paraId="1F23374A" w14:textId="77777777" w:rsidR="00D17ADD" w:rsidRPr="00D17ADD" w:rsidRDefault="00D17ADD" w:rsidP="00D17ADD">
                  <w:pPr>
                    <w:pStyle w:val="ListParagraph"/>
                    <w:rPr>
                      <w:rFonts w:ascii="SassoonPrimaryInfant" w:hAnsi="SassoonPrimaryInfant"/>
                    </w:rPr>
                  </w:pPr>
                </w:p>
                <w:p w14:paraId="250CDD43" w14:textId="70235A69" w:rsidR="00D60A88" w:rsidRPr="00A008AB" w:rsidRDefault="00D17ADD" w:rsidP="00A02092">
                  <w:pPr>
                    <w:pStyle w:val="ListParagraph"/>
                    <w:numPr>
                      <w:ilvl w:val="0"/>
                      <w:numId w:val="2"/>
                    </w:numPr>
                    <w:rPr>
                      <w:rFonts w:ascii="SassoonPrimaryInfant" w:hAnsi="SassoonPrimaryInfant"/>
                      <w:u w:val="single"/>
                    </w:rPr>
                  </w:pPr>
                  <w:r>
                    <w:rPr>
                      <w:rFonts w:ascii="SassoonPrimaryInfant" w:hAnsi="SassoonPrimaryInfant"/>
                      <w:u w:val="single"/>
                    </w:rPr>
                    <w:t>Sports Clubs</w:t>
                  </w:r>
                  <w:r>
                    <w:rPr>
                      <w:rFonts w:ascii="SassoonPrimaryInfant" w:hAnsi="SassoonPrimaryInfant"/>
                    </w:rPr>
                    <w:t xml:space="preserve"> – </w:t>
                  </w:r>
                  <w:r w:rsidR="00CE436B">
                    <w:rPr>
                      <w:rFonts w:ascii="SassoonPrimaryInfant" w:hAnsi="SassoonPrimaryInfant"/>
                    </w:rPr>
                    <w:t>E</w:t>
                  </w:r>
                  <w:r>
                    <w:rPr>
                      <w:rFonts w:ascii="SassoonPrimaryInfant" w:hAnsi="SassoonPrimaryInfant"/>
                    </w:rPr>
                    <w:t>xtra-curricular sports lunchtime or after school clubs.</w:t>
                  </w:r>
                </w:p>
                <w:p w14:paraId="799122D6" w14:textId="77777777" w:rsidR="00A008AB" w:rsidRPr="00A008AB" w:rsidRDefault="00A008AB" w:rsidP="00A008AB">
                  <w:pPr>
                    <w:rPr>
                      <w:rFonts w:ascii="SassoonPrimaryInfant" w:hAnsi="SassoonPrimaryInfant"/>
                      <w:u w:val="single"/>
                    </w:rPr>
                  </w:pPr>
                </w:p>
                <w:p w14:paraId="4FF2613B" w14:textId="5B782652" w:rsidR="00A008AB" w:rsidRPr="00D14AB6" w:rsidRDefault="007A18C8" w:rsidP="00A008AB">
                  <w:pPr>
                    <w:pStyle w:val="ListParagraph"/>
                    <w:numPr>
                      <w:ilvl w:val="0"/>
                      <w:numId w:val="2"/>
                    </w:numPr>
                    <w:rPr>
                      <w:rFonts w:ascii="SassoonPrimaryInfant" w:hAnsi="SassoonPrimaryInfant"/>
                      <w:u w:val="single"/>
                    </w:rPr>
                  </w:pPr>
                  <w:r>
                    <w:rPr>
                      <w:rFonts w:ascii="SassoonPrimaryInfant" w:hAnsi="SassoonPrimaryInfant"/>
                      <w:u w:val="single"/>
                    </w:rPr>
                    <w:t>Play leader Scheme</w:t>
                  </w:r>
                  <w:r>
                    <w:rPr>
                      <w:rFonts w:ascii="SassoonPrimaryInfant" w:hAnsi="SassoonPrimaryInfant"/>
                    </w:rPr>
                    <w:t xml:space="preserve"> </w:t>
                  </w:r>
                  <w:r w:rsidR="00CE436B">
                    <w:rPr>
                      <w:rFonts w:ascii="SassoonPrimaryInfant" w:hAnsi="SassoonPrimaryInfant"/>
                    </w:rPr>
                    <w:t>-</w:t>
                  </w:r>
                  <w:r>
                    <w:rPr>
                      <w:rFonts w:ascii="SassoonPrimaryInfant" w:hAnsi="SassoonPrimaryInfant"/>
                    </w:rPr>
                    <w:t xml:space="preserve"> play leader zoning, leadership, skills, games/activities to increase the provision for physically active children during play times.</w:t>
                  </w:r>
                </w:p>
                <w:p w14:paraId="2088E715" w14:textId="77777777" w:rsidR="00D14AB6" w:rsidRPr="00D14AB6" w:rsidRDefault="00D14AB6" w:rsidP="00D14AB6">
                  <w:pPr>
                    <w:pStyle w:val="ListParagraph"/>
                    <w:rPr>
                      <w:rFonts w:ascii="SassoonPrimaryInfant" w:hAnsi="SassoonPrimaryInfant"/>
                      <w:u w:val="single"/>
                    </w:rPr>
                  </w:pPr>
                </w:p>
                <w:p w14:paraId="62147F80" w14:textId="6070FED0" w:rsidR="000B0274" w:rsidRPr="00CE436B" w:rsidRDefault="00D14AB6" w:rsidP="00CE436B">
                  <w:pPr>
                    <w:pStyle w:val="ListParagraph"/>
                    <w:numPr>
                      <w:ilvl w:val="0"/>
                      <w:numId w:val="2"/>
                    </w:numPr>
                    <w:rPr>
                      <w:rFonts w:ascii="SassoonPrimaryInfant" w:hAnsi="SassoonPrimaryInfant"/>
                      <w:u w:val="single"/>
                    </w:rPr>
                  </w:pPr>
                  <w:r>
                    <w:rPr>
                      <w:rFonts w:ascii="SassoonPrimaryInfant" w:hAnsi="SassoonPrimaryInfant"/>
                      <w:u w:val="single"/>
                    </w:rPr>
                    <w:t>Active Maths/English</w:t>
                  </w:r>
                  <w:r>
                    <w:rPr>
                      <w:rFonts w:ascii="SassoonPrimaryInfant" w:hAnsi="SassoonPrimaryInfant"/>
                    </w:rPr>
                    <w:t xml:space="preserve"> – Incorporate elements of Active Maths and English during core areas. In EYFS, lots of Maths is to be taught through PE and physical activity.</w:t>
                  </w:r>
                </w:p>
                <w:p w14:paraId="476C3C6C" w14:textId="77777777" w:rsidR="00D17ADD" w:rsidRPr="00D17ADD" w:rsidRDefault="00D17ADD" w:rsidP="00D17ADD">
                  <w:pPr>
                    <w:pStyle w:val="ListParagraph"/>
                    <w:rPr>
                      <w:rFonts w:ascii="SassoonPrimaryInfant" w:hAnsi="SassoonPrimaryInfant"/>
                    </w:rPr>
                  </w:pPr>
                </w:p>
                <w:p w14:paraId="1E56DCCB" w14:textId="593840B2" w:rsidR="00D17ADD" w:rsidRPr="00CE436B" w:rsidRDefault="00D17ADD" w:rsidP="00CE436B">
                  <w:pPr>
                    <w:rPr>
                      <w:rFonts w:ascii="SassoonPrimaryInfant" w:hAnsi="SassoonPrimaryInfant"/>
                    </w:rPr>
                  </w:pPr>
                </w:p>
              </w:tc>
              <w:tc>
                <w:tcPr>
                  <w:tcW w:w="974" w:type="pct"/>
                </w:tcPr>
                <w:p w14:paraId="05611E42" w14:textId="77777777" w:rsidR="00871C01" w:rsidRDefault="00871C01" w:rsidP="00A55506">
                  <w:pPr>
                    <w:pStyle w:val="Default"/>
                    <w:rPr>
                      <w:color w:val="auto"/>
                      <w:sz w:val="22"/>
                      <w:szCs w:val="22"/>
                    </w:rPr>
                  </w:pPr>
                </w:p>
                <w:p w14:paraId="5D1724E3" w14:textId="77777777" w:rsidR="002A503E" w:rsidRDefault="002A503E" w:rsidP="002A503E">
                  <w:pPr>
                    <w:pStyle w:val="Default"/>
                    <w:rPr>
                      <w:sz w:val="22"/>
                      <w:szCs w:val="22"/>
                    </w:rPr>
                  </w:pPr>
                  <w:r>
                    <w:rPr>
                      <w:sz w:val="22"/>
                      <w:szCs w:val="22"/>
                    </w:rPr>
                    <w:t>We have increased PE teaching time from 1hr 30 mins to 2hrs per week. This has given PE the priority it deserves within the curriculum and has allowed more time for activity within the school day.</w:t>
                  </w:r>
                </w:p>
                <w:p w14:paraId="7F5AB8DB" w14:textId="77777777" w:rsidR="00FF507A" w:rsidRDefault="00FF507A" w:rsidP="002A503E">
                  <w:pPr>
                    <w:pStyle w:val="Default"/>
                    <w:rPr>
                      <w:sz w:val="22"/>
                      <w:szCs w:val="22"/>
                    </w:rPr>
                  </w:pPr>
                </w:p>
                <w:p w14:paraId="4B2E3988" w14:textId="77777777" w:rsidR="00FF507A" w:rsidRPr="006E676F" w:rsidRDefault="00FF507A" w:rsidP="00FF507A">
                  <w:pPr>
                    <w:pStyle w:val="Default"/>
                    <w:rPr>
                      <w:color w:val="auto"/>
                      <w:sz w:val="22"/>
                      <w:szCs w:val="22"/>
                    </w:rPr>
                  </w:pPr>
                  <w:r w:rsidRPr="006E676F">
                    <w:rPr>
                      <w:color w:val="auto"/>
                      <w:sz w:val="22"/>
                      <w:szCs w:val="22"/>
                    </w:rPr>
                    <w:lastRenderedPageBreak/>
                    <w:t>The school took part in a range of different competitions and events throughout the school year, including;</w:t>
                  </w:r>
                </w:p>
                <w:p w14:paraId="4761E9CD" w14:textId="592F2911" w:rsidR="00FF507A" w:rsidRPr="006E676F" w:rsidRDefault="00FF507A" w:rsidP="00FF507A">
                  <w:pPr>
                    <w:pStyle w:val="Default"/>
                    <w:rPr>
                      <w:color w:val="auto"/>
                      <w:sz w:val="22"/>
                      <w:szCs w:val="22"/>
                    </w:rPr>
                  </w:pPr>
                  <w:r>
                    <w:rPr>
                      <w:color w:val="auto"/>
                      <w:sz w:val="22"/>
                      <w:szCs w:val="22"/>
                    </w:rPr>
                    <w:t>The sponsored walk</w:t>
                  </w:r>
                  <w:r w:rsidRPr="006E676F">
                    <w:rPr>
                      <w:color w:val="auto"/>
                      <w:sz w:val="22"/>
                      <w:szCs w:val="22"/>
                    </w:rPr>
                    <w:t xml:space="preserve">, intra school events such as </w:t>
                  </w:r>
                  <w:r>
                    <w:rPr>
                      <w:color w:val="auto"/>
                      <w:sz w:val="22"/>
                      <w:szCs w:val="22"/>
                    </w:rPr>
                    <w:t>Cross Country</w:t>
                  </w:r>
                  <w:r w:rsidR="00CF1DCE">
                    <w:rPr>
                      <w:color w:val="auto"/>
                      <w:sz w:val="22"/>
                      <w:szCs w:val="22"/>
                    </w:rPr>
                    <w:t>; out of school events such as football and netball</w:t>
                  </w:r>
                  <w:r w:rsidRPr="006E676F">
                    <w:rPr>
                      <w:color w:val="auto"/>
                      <w:sz w:val="22"/>
                      <w:szCs w:val="22"/>
                    </w:rPr>
                    <w:t>, etc.</w:t>
                  </w:r>
                </w:p>
                <w:p w14:paraId="12533DAF" w14:textId="77777777" w:rsidR="00FF507A" w:rsidRPr="006E676F" w:rsidRDefault="00FF507A" w:rsidP="00FF507A">
                  <w:pPr>
                    <w:pStyle w:val="Default"/>
                    <w:rPr>
                      <w:color w:val="auto"/>
                      <w:sz w:val="22"/>
                      <w:szCs w:val="22"/>
                    </w:rPr>
                  </w:pPr>
                </w:p>
                <w:p w14:paraId="1E721EBE" w14:textId="77777777" w:rsidR="00FF507A" w:rsidRPr="006E676F" w:rsidRDefault="00FF507A" w:rsidP="00FF507A">
                  <w:pPr>
                    <w:pStyle w:val="Default"/>
                    <w:rPr>
                      <w:color w:val="auto"/>
                      <w:sz w:val="22"/>
                      <w:szCs w:val="22"/>
                    </w:rPr>
                  </w:pPr>
                  <w:r w:rsidRPr="006E676F">
                    <w:rPr>
                      <w:color w:val="auto"/>
                      <w:sz w:val="22"/>
                      <w:szCs w:val="22"/>
                    </w:rPr>
                    <w:t>These promoted events raised the profile of PE in school and have encouraged children to be more active, more of the time.</w:t>
                  </w:r>
                </w:p>
                <w:p w14:paraId="14D6C6B2" w14:textId="77777777" w:rsidR="00CF1DCE" w:rsidRDefault="00CF1DCE" w:rsidP="00FF507A">
                  <w:pPr>
                    <w:pStyle w:val="Default"/>
                    <w:rPr>
                      <w:color w:val="auto"/>
                      <w:sz w:val="22"/>
                      <w:szCs w:val="22"/>
                    </w:rPr>
                  </w:pPr>
                </w:p>
                <w:p w14:paraId="244A7166" w14:textId="1BC38D9F" w:rsidR="00FF507A" w:rsidRPr="006E676F" w:rsidRDefault="00CF1DCE" w:rsidP="00FF507A">
                  <w:pPr>
                    <w:pStyle w:val="Default"/>
                    <w:rPr>
                      <w:color w:val="auto"/>
                      <w:sz w:val="22"/>
                      <w:szCs w:val="22"/>
                    </w:rPr>
                  </w:pPr>
                  <w:r>
                    <w:rPr>
                      <w:color w:val="auto"/>
                      <w:sz w:val="22"/>
                      <w:szCs w:val="22"/>
                    </w:rPr>
                    <w:t>Multi-skills Club</w:t>
                  </w:r>
                  <w:r w:rsidR="00FF507A" w:rsidRPr="006E676F">
                    <w:rPr>
                      <w:color w:val="auto"/>
                      <w:sz w:val="22"/>
                      <w:szCs w:val="22"/>
                    </w:rPr>
                    <w:t xml:space="preserve"> was delivered throughout the year.</w:t>
                  </w:r>
                </w:p>
                <w:p w14:paraId="56ED2960" w14:textId="77777777" w:rsidR="00FF507A" w:rsidRPr="006E676F" w:rsidRDefault="00FF507A" w:rsidP="00FF507A">
                  <w:pPr>
                    <w:pStyle w:val="Default"/>
                    <w:rPr>
                      <w:color w:val="auto"/>
                      <w:sz w:val="22"/>
                      <w:szCs w:val="22"/>
                    </w:rPr>
                  </w:pPr>
                </w:p>
                <w:p w14:paraId="2CB45AA1" w14:textId="66985923" w:rsidR="00FF507A" w:rsidRPr="006E676F" w:rsidRDefault="00FF507A" w:rsidP="00FF507A">
                  <w:pPr>
                    <w:pStyle w:val="Default"/>
                    <w:rPr>
                      <w:color w:val="auto"/>
                      <w:sz w:val="22"/>
                      <w:szCs w:val="22"/>
                    </w:rPr>
                  </w:pPr>
                  <w:r w:rsidRPr="006E676F">
                    <w:rPr>
                      <w:color w:val="auto"/>
                      <w:sz w:val="22"/>
                      <w:szCs w:val="22"/>
                    </w:rPr>
                    <w:t xml:space="preserve">Clubs have commenced, including a </w:t>
                  </w:r>
                  <w:r w:rsidR="00CF1DCE">
                    <w:rPr>
                      <w:color w:val="auto"/>
                      <w:sz w:val="22"/>
                      <w:szCs w:val="22"/>
                    </w:rPr>
                    <w:t>running</w:t>
                  </w:r>
                  <w:r w:rsidR="00091EE9">
                    <w:rPr>
                      <w:color w:val="auto"/>
                      <w:sz w:val="22"/>
                      <w:szCs w:val="22"/>
                    </w:rPr>
                    <w:t>, multi-skills,</w:t>
                  </w:r>
                  <w:r w:rsidRPr="006E676F">
                    <w:rPr>
                      <w:color w:val="auto"/>
                      <w:sz w:val="22"/>
                      <w:szCs w:val="22"/>
                    </w:rPr>
                    <w:t xml:space="preserve"> allotment</w:t>
                  </w:r>
                  <w:r w:rsidR="00091EE9">
                    <w:rPr>
                      <w:color w:val="auto"/>
                      <w:sz w:val="22"/>
                      <w:szCs w:val="22"/>
                    </w:rPr>
                    <w:t xml:space="preserve"> and </w:t>
                  </w:r>
                  <w:r w:rsidRPr="006E676F">
                    <w:rPr>
                      <w:color w:val="auto"/>
                      <w:sz w:val="22"/>
                      <w:szCs w:val="22"/>
                    </w:rPr>
                    <w:t>Nature Club.</w:t>
                  </w:r>
                </w:p>
                <w:p w14:paraId="1E059B19" w14:textId="77777777" w:rsidR="00FF507A" w:rsidRPr="006E676F" w:rsidRDefault="00FF507A" w:rsidP="00FF507A">
                  <w:pPr>
                    <w:pStyle w:val="Default"/>
                    <w:rPr>
                      <w:color w:val="auto"/>
                      <w:sz w:val="22"/>
                      <w:szCs w:val="22"/>
                    </w:rPr>
                  </w:pPr>
                </w:p>
                <w:p w14:paraId="581BC1EE" w14:textId="77777777" w:rsidR="00FF507A" w:rsidRPr="006E676F" w:rsidRDefault="00FF507A" w:rsidP="00FF507A">
                  <w:pPr>
                    <w:pStyle w:val="Default"/>
                    <w:rPr>
                      <w:color w:val="auto"/>
                      <w:sz w:val="22"/>
                      <w:szCs w:val="22"/>
                    </w:rPr>
                  </w:pPr>
                  <w:r w:rsidRPr="006E676F">
                    <w:rPr>
                      <w:color w:val="auto"/>
                      <w:sz w:val="22"/>
                      <w:szCs w:val="22"/>
                    </w:rPr>
                    <w:t>Sports Leader (Sports Stars) training was undertaken and new leaders appointed. The children have loved this and have successfully encouraged more children to be more active during play and lunch times.</w:t>
                  </w:r>
                </w:p>
                <w:p w14:paraId="05E206DE" w14:textId="77777777" w:rsidR="00FF507A" w:rsidRDefault="00FF507A" w:rsidP="002A503E">
                  <w:pPr>
                    <w:pStyle w:val="Default"/>
                    <w:rPr>
                      <w:sz w:val="22"/>
                      <w:szCs w:val="22"/>
                    </w:rPr>
                  </w:pPr>
                </w:p>
                <w:p w14:paraId="79D27A87" w14:textId="789EE300" w:rsidR="00A02092" w:rsidRPr="006040AE" w:rsidRDefault="00A02092" w:rsidP="002A503E">
                  <w:pPr>
                    <w:pStyle w:val="Default"/>
                    <w:rPr>
                      <w:color w:val="auto"/>
                      <w:sz w:val="22"/>
                      <w:szCs w:val="22"/>
                    </w:rPr>
                  </w:pPr>
                </w:p>
              </w:tc>
              <w:tc>
                <w:tcPr>
                  <w:tcW w:w="786" w:type="pct"/>
                </w:tcPr>
                <w:p w14:paraId="324B8CA9" w14:textId="09B5C044" w:rsidR="00B17A6E" w:rsidRDefault="00CF1DCE" w:rsidP="00C6788C">
                  <w:pPr>
                    <w:jc w:val="center"/>
                  </w:pPr>
                  <w:r>
                    <w:lastRenderedPageBreak/>
                    <w:t>`</w:t>
                  </w:r>
                </w:p>
                <w:p w14:paraId="1CF8ABBC" w14:textId="77777777" w:rsidR="00B17A6E" w:rsidRDefault="00B17A6E" w:rsidP="00B17A6E"/>
                <w:p w14:paraId="75C89605" w14:textId="77777777" w:rsidR="00A1504A" w:rsidRDefault="00A1504A" w:rsidP="00B17A6E"/>
                <w:p w14:paraId="731BCAE8" w14:textId="77777777" w:rsidR="00A1504A" w:rsidRDefault="00A1504A" w:rsidP="00B17A6E"/>
                <w:p w14:paraId="29D37F6B" w14:textId="77777777" w:rsidR="00A1504A" w:rsidRDefault="00A1504A" w:rsidP="00B17A6E"/>
                <w:p w14:paraId="79409D17" w14:textId="77777777" w:rsidR="00A1504A" w:rsidRDefault="00A1504A" w:rsidP="00B17A6E"/>
                <w:p w14:paraId="6AD45851" w14:textId="77777777" w:rsidR="00A1504A" w:rsidRDefault="00A1504A" w:rsidP="00B17A6E"/>
                <w:p w14:paraId="7C6BDE55" w14:textId="77777777" w:rsidR="00A1504A" w:rsidRDefault="00A1504A" w:rsidP="00B17A6E"/>
                <w:p w14:paraId="3A627623" w14:textId="77777777" w:rsidR="00A1504A" w:rsidRDefault="00A1504A" w:rsidP="00B17A6E"/>
                <w:p w14:paraId="307B30BC" w14:textId="77777777" w:rsidR="00A1504A" w:rsidRDefault="00A1504A" w:rsidP="00B17A6E"/>
                <w:p w14:paraId="63E6244C" w14:textId="77777777" w:rsidR="00A1504A" w:rsidRDefault="00A1504A" w:rsidP="00B17A6E"/>
                <w:p w14:paraId="43C15D90" w14:textId="77777777" w:rsidR="00A1504A" w:rsidRDefault="00A1504A" w:rsidP="00B17A6E"/>
                <w:p w14:paraId="6BE7B361" w14:textId="77777777" w:rsidR="00A1504A" w:rsidRDefault="00A1504A" w:rsidP="00B17A6E"/>
                <w:p w14:paraId="5C95F2AE" w14:textId="77777777" w:rsidR="00A1504A" w:rsidRDefault="00A1504A" w:rsidP="00B17A6E"/>
                <w:p w14:paraId="176010E1" w14:textId="4660978D" w:rsidR="00A1504A" w:rsidRPr="006040AE" w:rsidRDefault="00A1504A" w:rsidP="00B17A6E">
                  <w:r w:rsidRPr="00BE48F8">
                    <w:rPr>
                      <w:rFonts w:ascii="SassoonCRInfant" w:hAnsi="SassoonCRInfant"/>
                    </w:rPr>
                    <w:t>Continue to offer a range of clubs and activities.</w:t>
                  </w:r>
                </w:p>
              </w:tc>
            </w:tr>
            <w:tr w:rsidR="00871C01" w:rsidRPr="006040AE" w14:paraId="4D7F435F" w14:textId="77777777" w:rsidTr="00A008AB">
              <w:tc>
                <w:tcPr>
                  <w:tcW w:w="780" w:type="pct"/>
                </w:tcPr>
                <w:p w14:paraId="16DF49D5" w14:textId="77777777" w:rsidR="00871C01" w:rsidRDefault="00871C01" w:rsidP="009405D1">
                  <w:pPr>
                    <w:pStyle w:val="Default"/>
                    <w:rPr>
                      <w:b/>
                      <w:sz w:val="22"/>
                      <w:szCs w:val="22"/>
                    </w:rPr>
                  </w:pPr>
                  <w:r w:rsidRPr="006040AE">
                    <w:rPr>
                      <w:b/>
                      <w:sz w:val="22"/>
                      <w:szCs w:val="22"/>
                    </w:rPr>
                    <w:lastRenderedPageBreak/>
                    <w:t>A broader range of sports and activities offered to all pupils.</w:t>
                  </w:r>
                </w:p>
                <w:p w14:paraId="0F203E75" w14:textId="77777777" w:rsidR="00AD6CF0" w:rsidRDefault="00AD6CF0" w:rsidP="009405D1">
                  <w:pPr>
                    <w:pStyle w:val="Default"/>
                    <w:rPr>
                      <w:b/>
                      <w:sz w:val="22"/>
                      <w:szCs w:val="22"/>
                    </w:rPr>
                  </w:pPr>
                </w:p>
                <w:p w14:paraId="6308CC51" w14:textId="77777777" w:rsidR="00871C01" w:rsidRDefault="00871C01" w:rsidP="00871C01">
                  <w:pPr>
                    <w:pStyle w:val="Default"/>
                    <w:rPr>
                      <w:sz w:val="22"/>
                      <w:szCs w:val="22"/>
                    </w:rPr>
                  </w:pPr>
                  <w:r w:rsidRPr="006040AE">
                    <w:rPr>
                      <w:sz w:val="22"/>
                      <w:szCs w:val="22"/>
                    </w:rPr>
                    <w:lastRenderedPageBreak/>
                    <w:t xml:space="preserve">Pupils will have the opportunity in curriculum and extra-curricular time to be engaged with new sports. </w:t>
                  </w:r>
                </w:p>
                <w:p w14:paraId="09E9597D" w14:textId="77777777" w:rsidR="00A02092" w:rsidRDefault="00A02092" w:rsidP="00A02092">
                  <w:pPr>
                    <w:pStyle w:val="Default"/>
                    <w:rPr>
                      <w:sz w:val="22"/>
                      <w:szCs w:val="22"/>
                    </w:rPr>
                  </w:pPr>
                </w:p>
                <w:p w14:paraId="581AC289" w14:textId="77777777" w:rsidR="00871C01" w:rsidRDefault="00A02092" w:rsidP="009D51C1">
                  <w:pPr>
                    <w:pStyle w:val="Default"/>
                    <w:rPr>
                      <w:sz w:val="22"/>
                      <w:szCs w:val="22"/>
                    </w:rPr>
                  </w:pPr>
                  <w:r w:rsidRPr="006040AE">
                    <w:rPr>
                      <w:sz w:val="22"/>
                      <w:szCs w:val="22"/>
                    </w:rPr>
                    <w:t>Students will have appropriate equipment for a variety of PE / sport activities for curriculum lesson time.</w:t>
                  </w:r>
                </w:p>
                <w:p w14:paraId="15A5EF78" w14:textId="77777777" w:rsidR="00AD6CF0" w:rsidRPr="006040AE" w:rsidRDefault="00AD6CF0" w:rsidP="009D51C1">
                  <w:pPr>
                    <w:pStyle w:val="Default"/>
                    <w:rPr>
                      <w:b/>
                      <w:sz w:val="22"/>
                      <w:szCs w:val="22"/>
                    </w:rPr>
                  </w:pPr>
                </w:p>
              </w:tc>
              <w:tc>
                <w:tcPr>
                  <w:tcW w:w="2460" w:type="pct"/>
                </w:tcPr>
                <w:p w14:paraId="19E07F13" w14:textId="6895EED6" w:rsidR="000B0274" w:rsidRDefault="000B0274" w:rsidP="003E5C0F">
                  <w:pPr>
                    <w:pStyle w:val="Default"/>
                    <w:numPr>
                      <w:ilvl w:val="0"/>
                      <w:numId w:val="1"/>
                    </w:numPr>
                    <w:rPr>
                      <w:sz w:val="22"/>
                      <w:szCs w:val="22"/>
                    </w:rPr>
                  </w:pPr>
                  <w:r>
                    <w:rPr>
                      <w:sz w:val="22"/>
                      <w:szCs w:val="22"/>
                    </w:rPr>
                    <w:lastRenderedPageBreak/>
                    <w:t>Children</w:t>
                  </w:r>
                  <w:r w:rsidR="004F305A">
                    <w:rPr>
                      <w:sz w:val="22"/>
                      <w:szCs w:val="22"/>
                    </w:rPr>
                    <w:t xml:space="preserve"> and Parents</w:t>
                  </w:r>
                  <w:r>
                    <w:rPr>
                      <w:sz w:val="22"/>
                      <w:szCs w:val="22"/>
                    </w:rPr>
                    <w:t xml:space="preserve"> complete a PE audit questionnaire – questions to include their feelings/opinions about PE/sport, what sports they would like to try in school, what physical extra-curricular clubs they participate in out of school etc.</w:t>
                  </w:r>
                  <w:r w:rsidR="00D21F39">
                    <w:rPr>
                      <w:sz w:val="22"/>
                      <w:szCs w:val="22"/>
                    </w:rPr>
                    <w:t xml:space="preserve"> </w:t>
                  </w:r>
                </w:p>
                <w:p w14:paraId="5477C362" w14:textId="77777777" w:rsidR="00AD6CF0" w:rsidRDefault="00AD6CF0" w:rsidP="00AD6CF0">
                  <w:pPr>
                    <w:pStyle w:val="Default"/>
                    <w:ind w:left="360"/>
                    <w:rPr>
                      <w:sz w:val="22"/>
                      <w:szCs w:val="22"/>
                    </w:rPr>
                  </w:pPr>
                </w:p>
                <w:p w14:paraId="118F6B62" w14:textId="77777777" w:rsidR="00273710" w:rsidRDefault="00871C01" w:rsidP="003E5C0F">
                  <w:pPr>
                    <w:pStyle w:val="Default"/>
                    <w:numPr>
                      <w:ilvl w:val="0"/>
                      <w:numId w:val="1"/>
                    </w:numPr>
                    <w:rPr>
                      <w:sz w:val="22"/>
                      <w:szCs w:val="22"/>
                    </w:rPr>
                  </w:pPr>
                  <w:r w:rsidRPr="00273710">
                    <w:rPr>
                      <w:sz w:val="22"/>
                      <w:szCs w:val="22"/>
                    </w:rPr>
                    <w:t xml:space="preserve">Bring in specialised coaches to </w:t>
                  </w:r>
                  <w:r w:rsidR="00D42955">
                    <w:rPr>
                      <w:sz w:val="22"/>
                      <w:szCs w:val="22"/>
                    </w:rPr>
                    <w:t xml:space="preserve">deliver new sport opportunities, e.g. </w:t>
                  </w:r>
                  <w:r w:rsidR="000B0274">
                    <w:rPr>
                      <w:sz w:val="22"/>
                      <w:szCs w:val="22"/>
                    </w:rPr>
                    <w:t>badminton, basketball, lacrosse (use results of audit)</w:t>
                  </w:r>
                  <w:r w:rsidR="006534A1">
                    <w:rPr>
                      <w:sz w:val="22"/>
                      <w:szCs w:val="22"/>
                    </w:rPr>
                    <w:t>. Possibility of linking this to National School Sports Week.</w:t>
                  </w:r>
                </w:p>
                <w:p w14:paraId="46174DD7" w14:textId="77777777" w:rsidR="00AD6CF0" w:rsidRDefault="00AD6CF0" w:rsidP="00AD6CF0">
                  <w:pPr>
                    <w:pStyle w:val="Default"/>
                    <w:rPr>
                      <w:sz w:val="22"/>
                      <w:szCs w:val="22"/>
                    </w:rPr>
                  </w:pPr>
                </w:p>
                <w:p w14:paraId="071216A3" w14:textId="3234F69C" w:rsidR="000B0274" w:rsidRDefault="00D21F39" w:rsidP="009D51C1">
                  <w:pPr>
                    <w:pStyle w:val="Default"/>
                    <w:numPr>
                      <w:ilvl w:val="0"/>
                      <w:numId w:val="1"/>
                    </w:numPr>
                    <w:rPr>
                      <w:sz w:val="22"/>
                      <w:szCs w:val="22"/>
                    </w:rPr>
                  </w:pPr>
                  <w:r>
                    <w:rPr>
                      <w:sz w:val="22"/>
                      <w:szCs w:val="22"/>
                    </w:rPr>
                    <w:t>I</w:t>
                  </w:r>
                  <w:r w:rsidR="00D14AB6">
                    <w:rPr>
                      <w:sz w:val="22"/>
                      <w:szCs w:val="22"/>
                    </w:rPr>
                    <w:t xml:space="preserve">ntroduce </w:t>
                  </w:r>
                  <w:r w:rsidR="000B0274">
                    <w:rPr>
                      <w:sz w:val="22"/>
                      <w:szCs w:val="22"/>
                    </w:rPr>
                    <w:t xml:space="preserve">a sporting experience out of school the vast majority of children have not experienced before (local links), e.g. </w:t>
                  </w:r>
                  <w:r w:rsidR="00CE436B">
                    <w:rPr>
                      <w:sz w:val="22"/>
                      <w:szCs w:val="22"/>
                    </w:rPr>
                    <w:t>futsal</w:t>
                  </w:r>
                </w:p>
                <w:p w14:paraId="5F05AD36" w14:textId="77777777" w:rsidR="008E2773" w:rsidRDefault="008E2773" w:rsidP="008E2773">
                  <w:pPr>
                    <w:pStyle w:val="ListParagraph"/>
                  </w:pPr>
                </w:p>
                <w:p w14:paraId="5869699E" w14:textId="77777777" w:rsidR="008E2773" w:rsidRDefault="008E2773" w:rsidP="008E2773">
                  <w:pPr>
                    <w:pStyle w:val="Default"/>
                    <w:rPr>
                      <w:sz w:val="22"/>
                      <w:szCs w:val="22"/>
                    </w:rPr>
                  </w:pPr>
                </w:p>
                <w:p w14:paraId="6D883258" w14:textId="77777777" w:rsidR="008E2773" w:rsidRDefault="008E2773" w:rsidP="008E2773">
                  <w:pPr>
                    <w:pStyle w:val="Default"/>
                    <w:rPr>
                      <w:sz w:val="22"/>
                      <w:szCs w:val="22"/>
                    </w:rPr>
                  </w:pPr>
                </w:p>
                <w:p w14:paraId="5BFB2369" w14:textId="77777777" w:rsidR="00AD6CF0" w:rsidRDefault="00AD6CF0" w:rsidP="00AD6CF0">
                  <w:pPr>
                    <w:pStyle w:val="Default"/>
                    <w:rPr>
                      <w:sz w:val="22"/>
                      <w:szCs w:val="22"/>
                    </w:rPr>
                  </w:pPr>
                </w:p>
                <w:p w14:paraId="720B61F5" w14:textId="07D9C2E8" w:rsidR="00D17ADD" w:rsidRDefault="00871C01" w:rsidP="00D17ADD">
                  <w:pPr>
                    <w:pStyle w:val="Default"/>
                    <w:numPr>
                      <w:ilvl w:val="0"/>
                      <w:numId w:val="1"/>
                    </w:numPr>
                    <w:rPr>
                      <w:sz w:val="22"/>
                      <w:szCs w:val="22"/>
                    </w:rPr>
                  </w:pPr>
                  <w:r w:rsidRPr="006534A1">
                    <w:rPr>
                      <w:sz w:val="22"/>
                      <w:szCs w:val="22"/>
                    </w:rPr>
                    <w:t xml:space="preserve">Provide qualified member of staff and transport for taking to Branston Community Academy. </w:t>
                  </w:r>
                </w:p>
                <w:p w14:paraId="3AC1F6A5" w14:textId="77777777" w:rsidR="00D6758F" w:rsidRDefault="00D6758F" w:rsidP="00D6758F">
                  <w:pPr>
                    <w:pStyle w:val="Default"/>
                    <w:rPr>
                      <w:sz w:val="22"/>
                      <w:szCs w:val="22"/>
                    </w:rPr>
                  </w:pPr>
                </w:p>
                <w:p w14:paraId="6AD33418" w14:textId="77777777" w:rsidR="00D6758F" w:rsidRDefault="00D6758F" w:rsidP="00D6758F">
                  <w:pPr>
                    <w:pStyle w:val="Default"/>
                    <w:rPr>
                      <w:sz w:val="22"/>
                      <w:szCs w:val="22"/>
                    </w:rPr>
                  </w:pPr>
                </w:p>
                <w:p w14:paraId="7BFD09B9" w14:textId="77777777" w:rsidR="00D6758F" w:rsidRPr="00ED6042" w:rsidRDefault="00D6758F" w:rsidP="00D6758F">
                  <w:pPr>
                    <w:pStyle w:val="Default"/>
                    <w:rPr>
                      <w:sz w:val="22"/>
                      <w:szCs w:val="22"/>
                    </w:rPr>
                  </w:pPr>
                </w:p>
                <w:p w14:paraId="29E69486" w14:textId="77777777" w:rsidR="00AD6CF0" w:rsidRDefault="00AD6CF0" w:rsidP="00D21F39">
                  <w:pPr>
                    <w:pStyle w:val="Default"/>
                    <w:rPr>
                      <w:sz w:val="22"/>
                      <w:szCs w:val="22"/>
                    </w:rPr>
                  </w:pPr>
                </w:p>
                <w:p w14:paraId="0DDCB1D9" w14:textId="77777777" w:rsidR="00871C01" w:rsidRDefault="00871C01" w:rsidP="009D51C1">
                  <w:pPr>
                    <w:pStyle w:val="Default"/>
                    <w:numPr>
                      <w:ilvl w:val="0"/>
                      <w:numId w:val="1"/>
                    </w:numPr>
                    <w:rPr>
                      <w:sz w:val="22"/>
                      <w:szCs w:val="22"/>
                    </w:rPr>
                  </w:pPr>
                  <w:r w:rsidRPr="00273710">
                    <w:rPr>
                      <w:sz w:val="22"/>
                      <w:szCs w:val="22"/>
                    </w:rPr>
                    <w:t>Audi</w:t>
                  </w:r>
                  <w:r w:rsidR="00D42955">
                    <w:rPr>
                      <w:sz w:val="22"/>
                      <w:szCs w:val="22"/>
                    </w:rPr>
                    <w:t>t and purchase equipment needed to ensure quality PE curriculum can be provided.</w:t>
                  </w:r>
                </w:p>
                <w:p w14:paraId="11AA2F49" w14:textId="4C65FB0C" w:rsidR="006534A1" w:rsidRPr="00273710" w:rsidRDefault="006534A1" w:rsidP="000B44AB">
                  <w:pPr>
                    <w:pStyle w:val="Default"/>
                    <w:rPr>
                      <w:sz w:val="22"/>
                      <w:szCs w:val="22"/>
                    </w:rPr>
                  </w:pPr>
                </w:p>
              </w:tc>
              <w:tc>
                <w:tcPr>
                  <w:tcW w:w="974" w:type="pct"/>
                </w:tcPr>
                <w:p w14:paraId="1F7415B6" w14:textId="77777777" w:rsidR="00D17ADD" w:rsidRDefault="004F090B" w:rsidP="004F090B">
                  <w:pPr>
                    <w:pStyle w:val="Default"/>
                    <w:rPr>
                      <w:sz w:val="22"/>
                      <w:szCs w:val="22"/>
                    </w:rPr>
                  </w:pPr>
                  <w:r>
                    <w:rPr>
                      <w:sz w:val="22"/>
                      <w:szCs w:val="22"/>
                    </w:rPr>
                    <w:lastRenderedPageBreak/>
                    <w:t xml:space="preserve">Unfortunately, this has not yet been undertaken, but we will seek to </w:t>
                  </w:r>
                  <w:r w:rsidR="00521B53">
                    <w:rPr>
                      <w:sz w:val="22"/>
                      <w:szCs w:val="22"/>
                    </w:rPr>
                    <w:t>complete this next year.</w:t>
                  </w:r>
                </w:p>
                <w:p w14:paraId="79080218" w14:textId="77777777" w:rsidR="003B1C11" w:rsidRDefault="003B1C11" w:rsidP="004F090B">
                  <w:pPr>
                    <w:pStyle w:val="Default"/>
                    <w:rPr>
                      <w:sz w:val="22"/>
                      <w:szCs w:val="22"/>
                    </w:rPr>
                  </w:pPr>
                </w:p>
                <w:p w14:paraId="434546C8" w14:textId="77777777" w:rsidR="003B1C11" w:rsidRDefault="003B1C11" w:rsidP="003B1C11">
                  <w:pPr>
                    <w:pStyle w:val="Default"/>
                    <w:rPr>
                      <w:color w:val="auto"/>
                      <w:sz w:val="22"/>
                      <w:szCs w:val="22"/>
                    </w:rPr>
                  </w:pPr>
                  <w:r w:rsidRPr="006E676F">
                    <w:rPr>
                      <w:color w:val="auto"/>
                      <w:sz w:val="22"/>
                      <w:szCs w:val="22"/>
                    </w:rPr>
                    <w:t>Premier Education came into school to deliver intra school tournaments and competitions.</w:t>
                  </w:r>
                </w:p>
                <w:p w14:paraId="4BAAAA2E" w14:textId="77777777" w:rsidR="00EE46C5" w:rsidRDefault="00EE46C5" w:rsidP="003B1C11">
                  <w:pPr>
                    <w:pStyle w:val="Default"/>
                    <w:rPr>
                      <w:color w:val="auto"/>
                      <w:sz w:val="22"/>
                      <w:szCs w:val="22"/>
                    </w:rPr>
                  </w:pPr>
                </w:p>
                <w:p w14:paraId="1C0C6987" w14:textId="77777777" w:rsidR="00EE46C5" w:rsidRDefault="00EE46C5" w:rsidP="003B1C11">
                  <w:pPr>
                    <w:pStyle w:val="Default"/>
                    <w:rPr>
                      <w:color w:val="auto"/>
                      <w:sz w:val="22"/>
                      <w:szCs w:val="22"/>
                    </w:rPr>
                  </w:pPr>
                </w:p>
                <w:p w14:paraId="6437F2BD" w14:textId="77777777" w:rsidR="00EE46C5" w:rsidRDefault="00EE46C5" w:rsidP="003B1C11">
                  <w:pPr>
                    <w:pStyle w:val="Default"/>
                    <w:rPr>
                      <w:color w:val="auto"/>
                      <w:sz w:val="22"/>
                      <w:szCs w:val="22"/>
                    </w:rPr>
                  </w:pPr>
                </w:p>
                <w:p w14:paraId="2498171E" w14:textId="77777777" w:rsidR="00EE46C5" w:rsidRDefault="00EE46C5" w:rsidP="003B1C11">
                  <w:pPr>
                    <w:pStyle w:val="Default"/>
                    <w:rPr>
                      <w:color w:val="auto"/>
                      <w:sz w:val="22"/>
                      <w:szCs w:val="22"/>
                    </w:rPr>
                  </w:pPr>
                </w:p>
                <w:p w14:paraId="45C3690F" w14:textId="77777777" w:rsidR="00B664CD" w:rsidRDefault="00B664CD" w:rsidP="00EE46C5">
                  <w:pPr>
                    <w:pStyle w:val="Default"/>
                    <w:rPr>
                      <w:color w:val="auto"/>
                      <w:sz w:val="22"/>
                      <w:szCs w:val="22"/>
                    </w:rPr>
                  </w:pPr>
                </w:p>
                <w:p w14:paraId="0EF491CB" w14:textId="77777777" w:rsidR="00B664CD" w:rsidRDefault="00B664CD" w:rsidP="00EE46C5">
                  <w:pPr>
                    <w:pStyle w:val="Default"/>
                    <w:rPr>
                      <w:color w:val="auto"/>
                      <w:sz w:val="22"/>
                      <w:szCs w:val="22"/>
                    </w:rPr>
                  </w:pPr>
                </w:p>
                <w:p w14:paraId="5A8F4DD8" w14:textId="77777777" w:rsidR="00B664CD" w:rsidRDefault="00B664CD" w:rsidP="00EE46C5">
                  <w:pPr>
                    <w:pStyle w:val="Default"/>
                    <w:rPr>
                      <w:color w:val="auto"/>
                      <w:sz w:val="22"/>
                      <w:szCs w:val="22"/>
                    </w:rPr>
                  </w:pPr>
                </w:p>
                <w:p w14:paraId="591A3EC8" w14:textId="5789BFC8" w:rsidR="00EE46C5" w:rsidRPr="006E676F" w:rsidRDefault="00EE46C5" w:rsidP="00EE46C5">
                  <w:pPr>
                    <w:pStyle w:val="Default"/>
                    <w:rPr>
                      <w:color w:val="auto"/>
                      <w:sz w:val="22"/>
                      <w:szCs w:val="22"/>
                    </w:rPr>
                  </w:pPr>
                  <w:r w:rsidRPr="006E676F">
                    <w:rPr>
                      <w:color w:val="auto"/>
                      <w:sz w:val="22"/>
                      <w:szCs w:val="22"/>
                    </w:rPr>
                    <w:t>Staff retrained to deliver swimming; teachers worked alongside specialist swim teacher to learn how to deliver swim sessions.</w:t>
                  </w:r>
                </w:p>
                <w:p w14:paraId="2E504956" w14:textId="77777777" w:rsidR="00EE46C5" w:rsidRPr="006E676F" w:rsidRDefault="00EE46C5" w:rsidP="003B1C11">
                  <w:pPr>
                    <w:pStyle w:val="Default"/>
                    <w:rPr>
                      <w:color w:val="auto"/>
                      <w:sz w:val="22"/>
                      <w:szCs w:val="22"/>
                    </w:rPr>
                  </w:pPr>
                </w:p>
                <w:p w14:paraId="0CCDFDF6" w14:textId="374F51D2" w:rsidR="003B1C11" w:rsidRPr="006040AE" w:rsidRDefault="00442E3A" w:rsidP="004F090B">
                  <w:pPr>
                    <w:pStyle w:val="Default"/>
                    <w:rPr>
                      <w:sz w:val="22"/>
                      <w:szCs w:val="22"/>
                    </w:rPr>
                  </w:pPr>
                  <w:r>
                    <w:rPr>
                      <w:sz w:val="22"/>
                      <w:szCs w:val="22"/>
                    </w:rPr>
                    <w:t xml:space="preserve">PE play equipment was ordered and introduced during the Autum Term. Children still require support to use equipment </w:t>
                  </w:r>
                  <w:r w:rsidR="0073248B">
                    <w:rPr>
                      <w:sz w:val="22"/>
                      <w:szCs w:val="22"/>
                    </w:rPr>
                    <w:t>correctly and safely.</w:t>
                  </w:r>
                </w:p>
              </w:tc>
              <w:tc>
                <w:tcPr>
                  <w:tcW w:w="786" w:type="pct"/>
                </w:tcPr>
                <w:p w14:paraId="55948BF9" w14:textId="412DD853" w:rsidR="00273710" w:rsidRDefault="00521B53" w:rsidP="009D51C1">
                  <w:pPr>
                    <w:pStyle w:val="Default"/>
                    <w:rPr>
                      <w:color w:val="auto"/>
                      <w:sz w:val="22"/>
                      <w:szCs w:val="22"/>
                    </w:rPr>
                  </w:pPr>
                  <w:r w:rsidRPr="00521B53">
                    <w:rPr>
                      <w:color w:val="auto"/>
                      <w:sz w:val="22"/>
                      <w:szCs w:val="22"/>
                    </w:rPr>
                    <w:lastRenderedPageBreak/>
                    <w:t>Add to next year priority list.</w:t>
                  </w:r>
                </w:p>
                <w:p w14:paraId="0063BFE0" w14:textId="77777777" w:rsidR="00F2364C" w:rsidRDefault="00F2364C" w:rsidP="009D51C1">
                  <w:pPr>
                    <w:pStyle w:val="Default"/>
                    <w:rPr>
                      <w:color w:val="auto"/>
                      <w:sz w:val="22"/>
                      <w:szCs w:val="22"/>
                    </w:rPr>
                  </w:pPr>
                </w:p>
                <w:p w14:paraId="4B48CBCC" w14:textId="77777777" w:rsidR="00F2364C" w:rsidRDefault="00F2364C" w:rsidP="009D51C1">
                  <w:pPr>
                    <w:pStyle w:val="Default"/>
                    <w:rPr>
                      <w:color w:val="auto"/>
                      <w:sz w:val="22"/>
                      <w:szCs w:val="22"/>
                    </w:rPr>
                  </w:pPr>
                </w:p>
                <w:p w14:paraId="3B46F94B" w14:textId="77777777" w:rsidR="00F2364C" w:rsidRDefault="00F2364C" w:rsidP="009D51C1">
                  <w:pPr>
                    <w:pStyle w:val="Default"/>
                    <w:rPr>
                      <w:color w:val="auto"/>
                      <w:sz w:val="22"/>
                      <w:szCs w:val="22"/>
                    </w:rPr>
                  </w:pPr>
                </w:p>
                <w:p w14:paraId="172C6D5F" w14:textId="1E8E7CF0" w:rsidR="00F2364C" w:rsidRPr="006E676F" w:rsidRDefault="00F2364C" w:rsidP="00F2364C">
                  <w:pPr>
                    <w:pStyle w:val="Default"/>
                    <w:rPr>
                      <w:color w:val="auto"/>
                      <w:sz w:val="22"/>
                      <w:szCs w:val="22"/>
                    </w:rPr>
                  </w:pPr>
                  <w:r w:rsidRPr="006E676F">
                    <w:rPr>
                      <w:color w:val="auto"/>
                      <w:sz w:val="22"/>
                      <w:szCs w:val="22"/>
                    </w:rPr>
                    <w:t xml:space="preserve">Continue to make use of free opportunities as we work closer with </w:t>
                  </w:r>
                  <w:r>
                    <w:rPr>
                      <w:color w:val="auto"/>
                      <w:sz w:val="22"/>
                      <w:szCs w:val="22"/>
                    </w:rPr>
                    <w:t>similar companies and charities</w:t>
                  </w:r>
                  <w:r w:rsidRPr="006E676F">
                    <w:rPr>
                      <w:color w:val="auto"/>
                      <w:sz w:val="22"/>
                      <w:szCs w:val="22"/>
                    </w:rPr>
                    <w:t xml:space="preserve"> this year. Provide more varied sporting activities to give children a broader range of experience.</w:t>
                  </w:r>
                </w:p>
                <w:p w14:paraId="3E7B31A5" w14:textId="77777777" w:rsidR="00F2364C" w:rsidRDefault="00F2364C" w:rsidP="009D51C1">
                  <w:pPr>
                    <w:pStyle w:val="Default"/>
                    <w:rPr>
                      <w:color w:val="auto"/>
                      <w:sz w:val="22"/>
                      <w:szCs w:val="22"/>
                    </w:rPr>
                  </w:pPr>
                </w:p>
                <w:p w14:paraId="237867C7" w14:textId="413BAFD0" w:rsidR="00B27B61" w:rsidRPr="006E676F" w:rsidRDefault="00B27B61" w:rsidP="00B27B61">
                  <w:pPr>
                    <w:pStyle w:val="Default"/>
                    <w:rPr>
                      <w:color w:val="auto"/>
                      <w:sz w:val="22"/>
                      <w:szCs w:val="22"/>
                    </w:rPr>
                  </w:pPr>
                  <w:r w:rsidRPr="006E676F">
                    <w:rPr>
                      <w:color w:val="auto"/>
                      <w:sz w:val="22"/>
                      <w:szCs w:val="22"/>
                    </w:rPr>
                    <w:t xml:space="preserve">Continue this year. Retrain staff in </w:t>
                  </w:r>
                  <w:r w:rsidR="00474AFD">
                    <w:rPr>
                      <w:color w:val="auto"/>
                      <w:sz w:val="22"/>
                      <w:szCs w:val="22"/>
                    </w:rPr>
                    <w:t>Summer term.</w:t>
                  </w:r>
                </w:p>
                <w:p w14:paraId="7F25D9B1" w14:textId="77777777" w:rsidR="00E51768" w:rsidRPr="00521B53" w:rsidRDefault="00E51768" w:rsidP="009D51C1">
                  <w:pPr>
                    <w:pStyle w:val="Default"/>
                    <w:rPr>
                      <w:color w:val="auto"/>
                      <w:sz w:val="22"/>
                      <w:szCs w:val="22"/>
                    </w:rPr>
                  </w:pPr>
                </w:p>
                <w:p w14:paraId="3ECAC5D8" w14:textId="75F70D86" w:rsidR="00273710" w:rsidRPr="00B17A6E" w:rsidRDefault="00273710" w:rsidP="004F090B">
                  <w:pPr>
                    <w:pStyle w:val="Default"/>
                    <w:rPr>
                      <w:color w:val="auto"/>
                      <w:sz w:val="22"/>
                      <w:szCs w:val="22"/>
                    </w:rPr>
                  </w:pPr>
                </w:p>
                <w:p w14:paraId="0414C903" w14:textId="77777777" w:rsidR="00273710" w:rsidRPr="00B17A6E" w:rsidRDefault="00273710" w:rsidP="009D51C1">
                  <w:pPr>
                    <w:pStyle w:val="Default"/>
                    <w:rPr>
                      <w:color w:val="FF0000"/>
                      <w:sz w:val="22"/>
                      <w:szCs w:val="22"/>
                    </w:rPr>
                  </w:pPr>
                </w:p>
                <w:p w14:paraId="2C702DE4" w14:textId="5EF73433" w:rsidR="00273710" w:rsidRDefault="00EB4B13" w:rsidP="009D51C1">
                  <w:pPr>
                    <w:pStyle w:val="Default"/>
                    <w:rPr>
                      <w:color w:val="auto"/>
                      <w:sz w:val="22"/>
                      <w:szCs w:val="22"/>
                    </w:rPr>
                  </w:pPr>
                  <w:r w:rsidRPr="006E676F">
                    <w:rPr>
                      <w:color w:val="auto"/>
                      <w:sz w:val="22"/>
                      <w:szCs w:val="22"/>
                    </w:rPr>
                    <w:t>Continue to monitor provision offered and amend as necessary during regular play leader meetings.</w:t>
                  </w:r>
                  <w:r w:rsidR="0073248B">
                    <w:rPr>
                      <w:color w:val="auto"/>
                      <w:sz w:val="22"/>
                      <w:szCs w:val="22"/>
                    </w:rPr>
                    <w:t xml:space="preserve"> </w:t>
                  </w:r>
                </w:p>
                <w:p w14:paraId="59FE9ED8" w14:textId="77777777" w:rsidR="0073248B" w:rsidRDefault="0073248B" w:rsidP="009D51C1">
                  <w:pPr>
                    <w:pStyle w:val="Default"/>
                    <w:rPr>
                      <w:color w:val="auto"/>
                      <w:sz w:val="22"/>
                      <w:szCs w:val="22"/>
                    </w:rPr>
                  </w:pPr>
                </w:p>
                <w:p w14:paraId="669D4756" w14:textId="4D25372C" w:rsidR="00C6788C" w:rsidRPr="00B17A6E" w:rsidRDefault="0073248B" w:rsidP="009D51C1">
                  <w:pPr>
                    <w:pStyle w:val="Default"/>
                    <w:rPr>
                      <w:color w:val="FF0000"/>
                      <w:sz w:val="22"/>
                      <w:szCs w:val="22"/>
                    </w:rPr>
                  </w:pPr>
                  <w:r>
                    <w:rPr>
                      <w:color w:val="auto"/>
                      <w:sz w:val="22"/>
                      <w:szCs w:val="22"/>
                    </w:rPr>
                    <w:t xml:space="preserve">Plan a meeting to discuss </w:t>
                  </w:r>
                  <w:r w:rsidR="006A4CFC">
                    <w:rPr>
                      <w:color w:val="auto"/>
                      <w:sz w:val="22"/>
                      <w:szCs w:val="22"/>
                    </w:rPr>
                    <w:t>correct and safe use of equipment.</w:t>
                  </w:r>
                </w:p>
                <w:p w14:paraId="3AC6A155" w14:textId="77777777" w:rsidR="00C6788C" w:rsidRPr="00B17A6E" w:rsidRDefault="00C6788C" w:rsidP="009D51C1">
                  <w:pPr>
                    <w:pStyle w:val="Default"/>
                    <w:rPr>
                      <w:color w:val="FF0000"/>
                      <w:sz w:val="22"/>
                      <w:szCs w:val="22"/>
                    </w:rPr>
                  </w:pPr>
                </w:p>
                <w:p w14:paraId="202884E7" w14:textId="7BFFC063" w:rsidR="00C6788C" w:rsidRPr="00B17A6E" w:rsidRDefault="00C6788C" w:rsidP="0073248B">
                  <w:pPr>
                    <w:pStyle w:val="Default"/>
                    <w:rPr>
                      <w:color w:val="FF0000"/>
                      <w:sz w:val="22"/>
                      <w:szCs w:val="22"/>
                    </w:rPr>
                  </w:pPr>
                </w:p>
              </w:tc>
            </w:tr>
            <w:tr w:rsidR="00871C01" w:rsidRPr="006040AE" w14:paraId="5A5F6FEB" w14:textId="77777777" w:rsidTr="00A008AB">
              <w:tc>
                <w:tcPr>
                  <w:tcW w:w="780" w:type="pct"/>
                </w:tcPr>
                <w:p w14:paraId="264868DB" w14:textId="77777777" w:rsidR="00871C01" w:rsidRDefault="00871C01" w:rsidP="009405D1">
                  <w:pPr>
                    <w:pStyle w:val="Default"/>
                    <w:rPr>
                      <w:b/>
                      <w:sz w:val="22"/>
                      <w:szCs w:val="22"/>
                    </w:rPr>
                  </w:pPr>
                  <w:r w:rsidRPr="006040AE">
                    <w:rPr>
                      <w:b/>
                      <w:sz w:val="22"/>
                      <w:szCs w:val="22"/>
                    </w:rPr>
                    <w:lastRenderedPageBreak/>
                    <w:t>Increased participation in competitive sport</w:t>
                  </w:r>
                  <w:r>
                    <w:rPr>
                      <w:b/>
                      <w:sz w:val="22"/>
                      <w:szCs w:val="22"/>
                    </w:rPr>
                    <w:t>.</w:t>
                  </w:r>
                </w:p>
                <w:p w14:paraId="42EB6F20" w14:textId="77777777" w:rsidR="00AD6CF0" w:rsidRDefault="00AD6CF0" w:rsidP="009405D1">
                  <w:pPr>
                    <w:pStyle w:val="Default"/>
                    <w:rPr>
                      <w:b/>
                      <w:sz w:val="22"/>
                      <w:szCs w:val="22"/>
                    </w:rPr>
                  </w:pPr>
                </w:p>
                <w:p w14:paraId="5D130919" w14:textId="6EAF7481" w:rsidR="00871C01" w:rsidRPr="006040AE" w:rsidRDefault="00CE436B" w:rsidP="00871C01">
                  <w:pPr>
                    <w:pStyle w:val="Default"/>
                    <w:rPr>
                      <w:sz w:val="22"/>
                      <w:szCs w:val="22"/>
                    </w:rPr>
                  </w:pPr>
                  <w:r>
                    <w:rPr>
                      <w:sz w:val="22"/>
                      <w:szCs w:val="22"/>
                    </w:rPr>
                    <w:t xml:space="preserve">In light of the enhanced focus on competitive opportunities by the School Sport and Activity Action Plan, increase participation in </w:t>
                  </w:r>
                  <w:r>
                    <w:rPr>
                      <w:sz w:val="22"/>
                      <w:szCs w:val="22"/>
                    </w:rPr>
                    <w:lastRenderedPageBreak/>
                    <w:t>competitive events both in and out of school.</w:t>
                  </w:r>
                </w:p>
                <w:p w14:paraId="3E50E231" w14:textId="77777777" w:rsidR="00871C01" w:rsidRPr="006040AE" w:rsidRDefault="00871C01" w:rsidP="009405D1">
                  <w:pPr>
                    <w:pStyle w:val="Default"/>
                    <w:rPr>
                      <w:b/>
                      <w:sz w:val="22"/>
                      <w:szCs w:val="22"/>
                    </w:rPr>
                  </w:pPr>
                </w:p>
                <w:p w14:paraId="40025109" w14:textId="77777777" w:rsidR="00871C01" w:rsidRPr="006040AE" w:rsidRDefault="00871C01" w:rsidP="009D51C1">
                  <w:pPr>
                    <w:pStyle w:val="Default"/>
                    <w:rPr>
                      <w:b/>
                      <w:sz w:val="22"/>
                      <w:szCs w:val="22"/>
                    </w:rPr>
                  </w:pPr>
                </w:p>
              </w:tc>
              <w:tc>
                <w:tcPr>
                  <w:tcW w:w="2460" w:type="pct"/>
                </w:tcPr>
                <w:p w14:paraId="33EB9AF1" w14:textId="77777777" w:rsidR="00D42955" w:rsidRDefault="00D42955" w:rsidP="00D42955">
                  <w:pPr>
                    <w:pStyle w:val="Default"/>
                    <w:numPr>
                      <w:ilvl w:val="0"/>
                      <w:numId w:val="1"/>
                    </w:numPr>
                    <w:rPr>
                      <w:sz w:val="22"/>
                      <w:szCs w:val="22"/>
                    </w:rPr>
                  </w:pPr>
                  <w:r>
                    <w:rPr>
                      <w:sz w:val="22"/>
                      <w:szCs w:val="22"/>
                    </w:rPr>
                    <w:lastRenderedPageBreak/>
                    <w:t>Continue to participate in the Branston Community Academy small school matches.</w:t>
                  </w:r>
                </w:p>
                <w:p w14:paraId="70A3CCC4" w14:textId="77777777" w:rsidR="00AD6CF0" w:rsidRDefault="00AD6CF0" w:rsidP="00AD6CF0">
                  <w:pPr>
                    <w:pStyle w:val="Default"/>
                    <w:ind w:left="720"/>
                    <w:rPr>
                      <w:sz w:val="22"/>
                      <w:szCs w:val="22"/>
                    </w:rPr>
                  </w:pPr>
                </w:p>
                <w:p w14:paraId="56F36467" w14:textId="2BEE53D3" w:rsidR="00D42955" w:rsidRDefault="00D42955" w:rsidP="009D3172">
                  <w:pPr>
                    <w:pStyle w:val="Default"/>
                    <w:numPr>
                      <w:ilvl w:val="0"/>
                      <w:numId w:val="1"/>
                    </w:numPr>
                    <w:rPr>
                      <w:sz w:val="22"/>
                      <w:szCs w:val="22"/>
                    </w:rPr>
                  </w:pPr>
                  <w:r>
                    <w:rPr>
                      <w:sz w:val="22"/>
                      <w:szCs w:val="22"/>
                    </w:rPr>
                    <w:t>Develop links with the Sc</w:t>
                  </w:r>
                  <w:r w:rsidR="009D3172">
                    <w:rPr>
                      <w:sz w:val="22"/>
                      <w:szCs w:val="22"/>
                    </w:rPr>
                    <w:t>hool Games Co-ordinator to provide</w:t>
                  </w:r>
                  <w:r>
                    <w:rPr>
                      <w:sz w:val="22"/>
                      <w:szCs w:val="22"/>
                    </w:rPr>
                    <w:t xml:space="preserve"> more competition</w:t>
                  </w:r>
                  <w:r w:rsidR="009D3172">
                    <w:rPr>
                      <w:sz w:val="22"/>
                      <w:szCs w:val="22"/>
                    </w:rPr>
                    <w:t xml:space="preserve"> opportunities for</w:t>
                  </w:r>
                  <w:r w:rsidR="00D21F39">
                    <w:rPr>
                      <w:sz w:val="22"/>
                      <w:szCs w:val="22"/>
                    </w:rPr>
                    <w:t xml:space="preserve"> </w:t>
                  </w:r>
                  <w:r w:rsidR="009D3172">
                    <w:rPr>
                      <w:sz w:val="22"/>
                      <w:szCs w:val="22"/>
                    </w:rPr>
                    <w:t>children over the year.</w:t>
                  </w:r>
                  <w:r w:rsidR="009D3172">
                    <w:t xml:space="preserve"> </w:t>
                  </w:r>
                  <w:r w:rsidR="009D3172" w:rsidRPr="009D3172">
                    <w:rPr>
                      <w:sz w:val="22"/>
                      <w:szCs w:val="22"/>
                    </w:rPr>
                    <w:t>Various staff to support and attend.</w:t>
                  </w:r>
                </w:p>
                <w:p w14:paraId="525F9E28" w14:textId="77777777" w:rsidR="00AD6CF0" w:rsidRDefault="00AD6CF0" w:rsidP="00AD6CF0">
                  <w:pPr>
                    <w:pStyle w:val="Default"/>
                    <w:rPr>
                      <w:sz w:val="22"/>
                      <w:szCs w:val="22"/>
                    </w:rPr>
                  </w:pPr>
                </w:p>
                <w:p w14:paraId="39433D19" w14:textId="77777777" w:rsidR="009D3172" w:rsidRDefault="009D3172" w:rsidP="009D3172">
                  <w:pPr>
                    <w:pStyle w:val="Default"/>
                    <w:numPr>
                      <w:ilvl w:val="0"/>
                      <w:numId w:val="1"/>
                    </w:numPr>
                    <w:rPr>
                      <w:sz w:val="22"/>
                      <w:szCs w:val="22"/>
                    </w:rPr>
                  </w:pPr>
                  <w:r>
                    <w:rPr>
                      <w:sz w:val="22"/>
                      <w:szCs w:val="22"/>
                    </w:rPr>
                    <w:t>Track</w:t>
                  </w:r>
                  <w:r w:rsidR="00871C01" w:rsidRPr="006040AE">
                    <w:rPr>
                      <w:sz w:val="22"/>
                      <w:szCs w:val="22"/>
                    </w:rPr>
                    <w:t xml:space="preserve"> pupil involvement</w:t>
                  </w:r>
                  <w:r>
                    <w:rPr>
                      <w:sz w:val="22"/>
                      <w:szCs w:val="22"/>
                    </w:rPr>
                    <w:t xml:space="preserve"> and try to target</w:t>
                  </w:r>
                  <w:r w:rsidR="006A74C2">
                    <w:rPr>
                      <w:sz w:val="22"/>
                      <w:szCs w:val="22"/>
                    </w:rPr>
                    <w:t xml:space="preserve"> a bro</w:t>
                  </w:r>
                  <w:r w:rsidR="00871C01" w:rsidRPr="006040AE">
                    <w:rPr>
                      <w:sz w:val="22"/>
                      <w:szCs w:val="22"/>
                    </w:rPr>
                    <w:t>ader spe</w:t>
                  </w:r>
                  <w:r>
                    <w:rPr>
                      <w:sz w:val="22"/>
                      <w:szCs w:val="22"/>
                    </w:rPr>
                    <w:t>ctrum of children and increase</w:t>
                  </w:r>
                  <w:r w:rsidR="00871C01" w:rsidRPr="006040AE">
                    <w:rPr>
                      <w:sz w:val="22"/>
                      <w:szCs w:val="22"/>
                    </w:rPr>
                    <w:t xml:space="preserve"> the total number of children taking part in Scho</w:t>
                  </w:r>
                  <w:r>
                    <w:rPr>
                      <w:sz w:val="22"/>
                      <w:szCs w:val="22"/>
                    </w:rPr>
                    <w:t>ol Sport beyond the curriculum.</w:t>
                  </w:r>
                </w:p>
                <w:p w14:paraId="638BB661" w14:textId="77777777" w:rsidR="00AD6CF0" w:rsidRDefault="00AD6CF0" w:rsidP="00AD6CF0">
                  <w:pPr>
                    <w:pStyle w:val="Default"/>
                    <w:rPr>
                      <w:sz w:val="22"/>
                      <w:szCs w:val="22"/>
                    </w:rPr>
                  </w:pPr>
                </w:p>
                <w:p w14:paraId="01E0A054" w14:textId="23959BBD" w:rsidR="00871C01" w:rsidRDefault="00D21F39" w:rsidP="009D3172">
                  <w:pPr>
                    <w:pStyle w:val="Default"/>
                    <w:numPr>
                      <w:ilvl w:val="0"/>
                      <w:numId w:val="1"/>
                    </w:numPr>
                    <w:rPr>
                      <w:sz w:val="22"/>
                      <w:szCs w:val="22"/>
                    </w:rPr>
                  </w:pPr>
                  <w:r>
                    <w:rPr>
                      <w:sz w:val="22"/>
                      <w:szCs w:val="22"/>
                    </w:rPr>
                    <w:t>Hold</w:t>
                  </w:r>
                  <w:r w:rsidR="00871C01" w:rsidRPr="006040AE">
                    <w:rPr>
                      <w:sz w:val="22"/>
                      <w:szCs w:val="22"/>
                    </w:rPr>
                    <w:t xml:space="preserve"> competitions </w:t>
                  </w:r>
                  <w:r>
                    <w:rPr>
                      <w:sz w:val="22"/>
                      <w:szCs w:val="22"/>
                    </w:rPr>
                    <w:t xml:space="preserve">and events </w:t>
                  </w:r>
                  <w:r w:rsidR="00871C01" w:rsidRPr="006040AE">
                    <w:rPr>
                      <w:sz w:val="22"/>
                      <w:szCs w:val="22"/>
                    </w:rPr>
                    <w:t>each</w:t>
                  </w:r>
                  <w:r w:rsidR="009D3172">
                    <w:rPr>
                      <w:sz w:val="22"/>
                      <w:szCs w:val="22"/>
                    </w:rPr>
                    <w:t xml:space="preserve"> large</w:t>
                  </w:r>
                  <w:r w:rsidR="00871C01" w:rsidRPr="006040AE">
                    <w:rPr>
                      <w:sz w:val="22"/>
                      <w:szCs w:val="22"/>
                    </w:rPr>
                    <w:t xml:space="preserve"> term. Class competitions to encourage healthy and active </w:t>
                  </w:r>
                  <w:r w:rsidR="009D3172">
                    <w:rPr>
                      <w:sz w:val="22"/>
                      <w:szCs w:val="22"/>
                    </w:rPr>
                    <w:t xml:space="preserve">lifestyle, e.g. </w:t>
                  </w:r>
                  <w:r>
                    <w:rPr>
                      <w:sz w:val="22"/>
                      <w:szCs w:val="22"/>
                    </w:rPr>
                    <w:t>Mini-London Mar</w:t>
                  </w:r>
                  <w:r w:rsidR="00F8159D">
                    <w:rPr>
                      <w:sz w:val="22"/>
                      <w:szCs w:val="22"/>
                    </w:rPr>
                    <w:t>athon, etc.</w:t>
                  </w:r>
                  <w:r w:rsidR="00871C01" w:rsidRPr="006040AE">
                    <w:rPr>
                      <w:sz w:val="22"/>
                      <w:szCs w:val="22"/>
                    </w:rPr>
                    <w:t>.</w:t>
                  </w:r>
                </w:p>
                <w:p w14:paraId="21735803" w14:textId="77777777" w:rsidR="00AD6CF0" w:rsidRPr="006040AE" w:rsidRDefault="00AD6CF0" w:rsidP="00AD6CF0">
                  <w:pPr>
                    <w:pStyle w:val="Default"/>
                    <w:rPr>
                      <w:sz w:val="22"/>
                      <w:szCs w:val="22"/>
                    </w:rPr>
                  </w:pPr>
                </w:p>
              </w:tc>
              <w:tc>
                <w:tcPr>
                  <w:tcW w:w="974" w:type="pct"/>
                </w:tcPr>
                <w:p w14:paraId="6E0A18A5" w14:textId="20A8029A" w:rsidR="008F15E7" w:rsidRDefault="00FA3D0F" w:rsidP="008F15E7">
                  <w:pPr>
                    <w:pStyle w:val="Default"/>
                    <w:rPr>
                      <w:sz w:val="22"/>
                      <w:szCs w:val="22"/>
                    </w:rPr>
                  </w:pPr>
                  <w:r>
                    <w:rPr>
                      <w:sz w:val="22"/>
                      <w:szCs w:val="22"/>
                    </w:rPr>
                    <w:lastRenderedPageBreak/>
                    <w:t>C</w:t>
                  </w:r>
                  <w:r w:rsidR="008F15E7">
                    <w:rPr>
                      <w:sz w:val="22"/>
                      <w:szCs w:val="22"/>
                    </w:rPr>
                    <w:t>lasses have had the opportunity to attend outside PE events and competitions throughout the year, including cricket, football, golf, athletics, benchball, etc.</w:t>
                  </w:r>
                </w:p>
                <w:p w14:paraId="1F721C93" w14:textId="77777777" w:rsidR="00FC49F4" w:rsidRDefault="00FC49F4" w:rsidP="008F15E7">
                  <w:pPr>
                    <w:pStyle w:val="Default"/>
                    <w:rPr>
                      <w:sz w:val="22"/>
                      <w:szCs w:val="22"/>
                    </w:rPr>
                  </w:pPr>
                </w:p>
                <w:p w14:paraId="76DC1BA9" w14:textId="77777777" w:rsidR="00FC49F4" w:rsidRDefault="00FC49F4" w:rsidP="008F15E7">
                  <w:pPr>
                    <w:pStyle w:val="Default"/>
                    <w:rPr>
                      <w:sz w:val="22"/>
                      <w:szCs w:val="22"/>
                    </w:rPr>
                  </w:pPr>
                </w:p>
                <w:p w14:paraId="1C7343C0" w14:textId="6E2CAB70" w:rsidR="00FC49F4" w:rsidRDefault="00502D61" w:rsidP="008F15E7">
                  <w:pPr>
                    <w:pStyle w:val="Default"/>
                    <w:rPr>
                      <w:sz w:val="22"/>
                      <w:szCs w:val="22"/>
                    </w:rPr>
                  </w:pPr>
                  <w:r>
                    <w:rPr>
                      <w:sz w:val="22"/>
                      <w:szCs w:val="22"/>
                    </w:rPr>
                    <w:t xml:space="preserve">Attendance has been monitored at extra-curricular </w:t>
                  </w:r>
                  <w:r>
                    <w:rPr>
                      <w:sz w:val="22"/>
                      <w:szCs w:val="22"/>
                    </w:rPr>
                    <w:lastRenderedPageBreak/>
                    <w:t>events and priority places offered to pupil premium pupils.</w:t>
                  </w:r>
                </w:p>
                <w:p w14:paraId="610425FC" w14:textId="77777777" w:rsidR="006A74C2" w:rsidRDefault="006A74C2" w:rsidP="00D42955">
                  <w:pPr>
                    <w:pStyle w:val="Default"/>
                    <w:rPr>
                      <w:sz w:val="22"/>
                      <w:szCs w:val="22"/>
                    </w:rPr>
                  </w:pPr>
                </w:p>
                <w:p w14:paraId="587E0531" w14:textId="21E817EE" w:rsidR="003C52F1" w:rsidRDefault="003C52F1" w:rsidP="006A4CFC">
                  <w:pPr>
                    <w:pStyle w:val="Default"/>
                    <w:rPr>
                      <w:sz w:val="22"/>
                      <w:szCs w:val="22"/>
                    </w:rPr>
                  </w:pPr>
                </w:p>
                <w:p w14:paraId="759A1D03" w14:textId="77777777" w:rsidR="003C52F1" w:rsidRPr="006040AE" w:rsidRDefault="003C52F1" w:rsidP="00AD6CF0">
                  <w:pPr>
                    <w:pStyle w:val="Default"/>
                    <w:jc w:val="center"/>
                    <w:rPr>
                      <w:sz w:val="22"/>
                      <w:szCs w:val="22"/>
                    </w:rPr>
                  </w:pPr>
                </w:p>
              </w:tc>
              <w:tc>
                <w:tcPr>
                  <w:tcW w:w="786" w:type="pct"/>
                </w:tcPr>
                <w:p w14:paraId="02EEC025" w14:textId="77777777" w:rsidR="00363C78" w:rsidRDefault="00363C78" w:rsidP="00FA3D0F">
                  <w:pPr>
                    <w:pStyle w:val="Default"/>
                    <w:rPr>
                      <w:sz w:val="22"/>
                      <w:szCs w:val="22"/>
                    </w:rPr>
                  </w:pPr>
                </w:p>
                <w:p w14:paraId="75EBDE0B" w14:textId="77777777" w:rsidR="00692A73" w:rsidRDefault="00692A73" w:rsidP="00FA3D0F">
                  <w:pPr>
                    <w:pStyle w:val="Default"/>
                    <w:rPr>
                      <w:sz w:val="22"/>
                      <w:szCs w:val="22"/>
                    </w:rPr>
                  </w:pPr>
                </w:p>
                <w:p w14:paraId="7769EEF7" w14:textId="77777777" w:rsidR="00692A73" w:rsidRDefault="00692A73" w:rsidP="00FA3D0F">
                  <w:pPr>
                    <w:pStyle w:val="Default"/>
                    <w:rPr>
                      <w:sz w:val="22"/>
                      <w:szCs w:val="22"/>
                    </w:rPr>
                  </w:pPr>
                </w:p>
                <w:p w14:paraId="6DB0459C" w14:textId="77777777" w:rsidR="00692A73" w:rsidRDefault="00692A73" w:rsidP="00FA3D0F">
                  <w:pPr>
                    <w:pStyle w:val="Default"/>
                    <w:rPr>
                      <w:sz w:val="22"/>
                      <w:szCs w:val="22"/>
                    </w:rPr>
                  </w:pPr>
                </w:p>
                <w:p w14:paraId="2CE14D4E" w14:textId="1E6B5B53" w:rsidR="00692A73" w:rsidRPr="006040AE" w:rsidRDefault="00692A73" w:rsidP="00FA3D0F">
                  <w:pPr>
                    <w:pStyle w:val="Default"/>
                    <w:rPr>
                      <w:sz w:val="22"/>
                      <w:szCs w:val="22"/>
                    </w:rPr>
                  </w:pPr>
                  <w:r>
                    <w:rPr>
                      <w:sz w:val="22"/>
                      <w:szCs w:val="22"/>
                    </w:rPr>
                    <w:t xml:space="preserve">Continue to promote the benefits of sport and fitness to our pupils and offer a range of both competitive and </w:t>
                  </w:r>
                  <w:r>
                    <w:rPr>
                      <w:sz w:val="22"/>
                      <w:szCs w:val="22"/>
                    </w:rPr>
                    <w:lastRenderedPageBreak/>
                    <w:t>recreational sporting activities.</w:t>
                  </w:r>
                </w:p>
              </w:tc>
            </w:tr>
          </w:tbl>
          <w:p w14:paraId="1A556842" w14:textId="77777777" w:rsidR="00FF3CCA" w:rsidRPr="006040AE" w:rsidRDefault="00FF3CCA" w:rsidP="004911C4">
            <w:pPr>
              <w:pStyle w:val="Default"/>
              <w:rPr>
                <w:sz w:val="22"/>
                <w:szCs w:val="22"/>
              </w:rPr>
            </w:pPr>
          </w:p>
        </w:tc>
      </w:tr>
    </w:tbl>
    <w:p w14:paraId="23006F5F" w14:textId="77777777" w:rsidR="00C833D8" w:rsidRPr="006040AE" w:rsidRDefault="00C833D8" w:rsidP="00273710"/>
    <w:sectPr w:rsidR="00C833D8" w:rsidRPr="006040AE" w:rsidSect="00E57AC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panose1 w:val="02010503020300020003"/>
    <w:charset w:val="00"/>
    <w:family w:val="auto"/>
    <w:pitch w:val="variable"/>
    <w:sig w:usb0="A00000AF" w:usb1="1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0904"/>
    <w:multiLevelType w:val="hybridMultilevel"/>
    <w:tmpl w:val="0E205096"/>
    <w:lvl w:ilvl="0" w:tplc="ED64D2D6">
      <w:numFmt w:val="bullet"/>
      <w:lvlText w:val=""/>
      <w:lvlJc w:val="left"/>
      <w:pPr>
        <w:ind w:left="927" w:hanging="360"/>
      </w:pPr>
      <w:rPr>
        <w:rFonts w:ascii="Symbol" w:eastAsiaTheme="minorHAnsi" w:hAnsi="Symbol"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B6C69EC"/>
    <w:multiLevelType w:val="hybridMultilevel"/>
    <w:tmpl w:val="42F2B718"/>
    <w:lvl w:ilvl="0" w:tplc="85BABC3E">
      <w:numFmt w:val="bullet"/>
      <w:lvlText w:val=""/>
      <w:lvlJc w:val="left"/>
      <w:pPr>
        <w:ind w:left="720" w:hanging="360"/>
      </w:pPr>
      <w:rPr>
        <w:rFonts w:ascii="Symbol" w:eastAsiaTheme="minorHAnsi" w:hAnsi="Symbol" w:cs="SassoonCRInfa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B3796"/>
    <w:multiLevelType w:val="hybridMultilevel"/>
    <w:tmpl w:val="151E71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start w:val="1"/>
      <w:numFmt w:val="bullet"/>
      <w:lvlText w:val=""/>
      <w:lvlJc w:val="left"/>
      <w:pPr>
        <w:ind w:left="106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65F4122C"/>
    <w:multiLevelType w:val="hybridMultilevel"/>
    <w:tmpl w:val="0620493C"/>
    <w:lvl w:ilvl="0" w:tplc="550AD8FE">
      <w:numFmt w:val="bullet"/>
      <w:lvlText w:val=""/>
      <w:lvlJc w:val="left"/>
      <w:pPr>
        <w:ind w:left="720" w:hanging="360"/>
      </w:pPr>
      <w:rPr>
        <w:rFonts w:ascii="Symbol" w:eastAsiaTheme="minorHAnsi" w:hAnsi="Symbol" w:cs="SassoonCRInfa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047283">
    <w:abstractNumId w:val="1"/>
  </w:num>
  <w:num w:numId="2" w16cid:durableId="655690073">
    <w:abstractNumId w:val="3"/>
  </w:num>
  <w:num w:numId="3" w16cid:durableId="1838033832">
    <w:abstractNumId w:val="0"/>
  </w:num>
  <w:num w:numId="4" w16cid:durableId="213005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CA"/>
    <w:rsid w:val="000122FF"/>
    <w:rsid w:val="000334C1"/>
    <w:rsid w:val="0005436A"/>
    <w:rsid w:val="000578D6"/>
    <w:rsid w:val="000717C6"/>
    <w:rsid w:val="00076E3D"/>
    <w:rsid w:val="00091EE9"/>
    <w:rsid w:val="000B0274"/>
    <w:rsid w:val="000B44AB"/>
    <w:rsid w:val="000B7CBC"/>
    <w:rsid w:val="000F0086"/>
    <w:rsid w:val="00107C52"/>
    <w:rsid w:val="00127235"/>
    <w:rsid w:val="001308E4"/>
    <w:rsid w:val="001574EC"/>
    <w:rsid w:val="00162EFB"/>
    <w:rsid w:val="00167AA8"/>
    <w:rsid w:val="00172D46"/>
    <w:rsid w:val="00184F93"/>
    <w:rsid w:val="0023351D"/>
    <w:rsid w:val="00273710"/>
    <w:rsid w:val="00296FA9"/>
    <w:rsid w:val="002A503E"/>
    <w:rsid w:val="002D7B54"/>
    <w:rsid w:val="00314372"/>
    <w:rsid w:val="0032226D"/>
    <w:rsid w:val="00363C78"/>
    <w:rsid w:val="003B1C11"/>
    <w:rsid w:val="003C0973"/>
    <w:rsid w:val="003C52F1"/>
    <w:rsid w:val="003E2356"/>
    <w:rsid w:val="003E54C1"/>
    <w:rsid w:val="00402BEC"/>
    <w:rsid w:val="00442E3A"/>
    <w:rsid w:val="00443D7D"/>
    <w:rsid w:val="00453B18"/>
    <w:rsid w:val="00474AFD"/>
    <w:rsid w:val="00481F5A"/>
    <w:rsid w:val="004911C4"/>
    <w:rsid w:val="00496A9B"/>
    <w:rsid w:val="004A5643"/>
    <w:rsid w:val="004A6714"/>
    <w:rsid w:val="004B676F"/>
    <w:rsid w:val="004E6C49"/>
    <w:rsid w:val="004F090B"/>
    <w:rsid w:val="004F305A"/>
    <w:rsid w:val="00502D61"/>
    <w:rsid w:val="005079EB"/>
    <w:rsid w:val="00521B53"/>
    <w:rsid w:val="00525D59"/>
    <w:rsid w:val="00581E1D"/>
    <w:rsid w:val="005D5AF3"/>
    <w:rsid w:val="005F4F19"/>
    <w:rsid w:val="006025AC"/>
    <w:rsid w:val="006040AE"/>
    <w:rsid w:val="00613CCD"/>
    <w:rsid w:val="006534A1"/>
    <w:rsid w:val="00670B2A"/>
    <w:rsid w:val="00685CF2"/>
    <w:rsid w:val="00692A73"/>
    <w:rsid w:val="006944EA"/>
    <w:rsid w:val="006A2B38"/>
    <w:rsid w:val="006A4CFC"/>
    <w:rsid w:val="006A74C2"/>
    <w:rsid w:val="006E64E3"/>
    <w:rsid w:val="006F7ADA"/>
    <w:rsid w:val="0073248B"/>
    <w:rsid w:val="00742E20"/>
    <w:rsid w:val="007A18C8"/>
    <w:rsid w:val="00853CFC"/>
    <w:rsid w:val="00871C01"/>
    <w:rsid w:val="008A11DD"/>
    <w:rsid w:val="008E03E1"/>
    <w:rsid w:val="008E2773"/>
    <w:rsid w:val="008F15E7"/>
    <w:rsid w:val="00916B2A"/>
    <w:rsid w:val="009405D1"/>
    <w:rsid w:val="0094719C"/>
    <w:rsid w:val="0097374B"/>
    <w:rsid w:val="00976AC3"/>
    <w:rsid w:val="00977D8E"/>
    <w:rsid w:val="009C4A4F"/>
    <w:rsid w:val="009D3172"/>
    <w:rsid w:val="009D51C1"/>
    <w:rsid w:val="009F6F32"/>
    <w:rsid w:val="00A008AB"/>
    <w:rsid w:val="00A02092"/>
    <w:rsid w:val="00A1504A"/>
    <w:rsid w:val="00A476F3"/>
    <w:rsid w:val="00A55506"/>
    <w:rsid w:val="00A86A1C"/>
    <w:rsid w:val="00A9695F"/>
    <w:rsid w:val="00AD6CF0"/>
    <w:rsid w:val="00AF5845"/>
    <w:rsid w:val="00B0684C"/>
    <w:rsid w:val="00B17A6E"/>
    <w:rsid w:val="00B240DB"/>
    <w:rsid w:val="00B27B61"/>
    <w:rsid w:val="00B664CD"/>
    <w:rsid w:val="00B67C3B"/>
    <w:rsid w:val="00B96981"/>
    <w:rsid w:val="00BB448C"/>
    <w:rsid w:val="00BE601A"/>
    <w:rsid w:val="00BF5412"/>
    <w:rsid w:val="00BF7A2B"/>
    <w:rsid w:val="00C63259"/>
    <w:rsid w:val="00C6788C"/>
    <w:rsid w:val="00C833D8"/>
    <w:rsid w:val="00C83B97"/>
    <w:rsid w:val="00CB276A"/>
    <w:rsid w:val="00CC184D"/>
    <w:rsid w:val="00CC3F7C"/>
    <w:rsid w:val="00CD4BD9"/>
    <w:rsid w:val="00CE19EF"/>
    <w:rsid w:val="00CE436B"/>
    <w:rsid w:val="00CF1DCE"/>
    <w:rsid w:val="00D03317"/>
    <w:rsid w:val="00D14AB6"/>
    <w:rsid w:val="00D17ADD"/>
    <w:rsid w:val="00D21F39"/>
    <w:rsid w:val="00D42955"/>
    <w:rsid w:val="00D60A88"/>
    <w:rsid w:val="00D66F15"/>
    <w:rsid w:val="00D6758F"/>
    <w:rsid w:val="00D97FEB"/>
    <w:rsid w:val="00DA139A"/>
    <w:rsid w:val="00DA5DE6"/>
    <w:rsid w:val="00DC30BC"/>
    <w:rsid w:val="00E51768"/>
    <w:rsid w:val="00E57ACF"/>
    <w:rsid w:val="00E828B4"/>
    <w:rsid w:val="00E913E9"/>
    <w:rsid w:val="00E920A5"/>
    <w:rsid w:val="00EB4B13"/>
    <w:rsid w:val="00EC100D"/>
    <w:rsid w:val="00ED6042"/>
    <w:rsid w:val="00EE3C50"/>
    <w:rsid w:val="00EE46C5"/>
    <w:rsid w:val="00EF5B8B"/>
    <w:rsid w:val="00F2364C"/>
    <w:rsid w:val="00F44144"/>
    <w:rsid w:val="00F51E4D"/>
    <w:rsid w:val="00F8159D"/>
    <w:rsid w:val="00F84961"/>
    <w:rsid w:val="00F84DAC"/>
    <w:rsid w:val="00F94E6C"/>
    <w:rsid w:val="00FA3D0F"/>
    <w:rsid w:val="00FC49F4"/>
    <w:rsid w:val="00FD6FE7"/>
    <w:rsid w:val="00FF2922"/>
    <w:rsid w:val="00FF3CCA"/>
    <w:rsid w:val="00FF507A"/>
    <w:rsid w:val="00FF7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46B6"/>
  <w15:chartTrackingRefBased/>
  <w15:docId w15:val="{C41853BA-1B5C-455D-A3CB-CB8B0B1F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3CCA"/>
    <w:pPr>
      <w:autoSpaceDE w:val="0"/>
      <w:autoSpaceDN w:val="0"/>
      <w:adjustRightInd w:val="0"/>
      <w:spacing w:after="0" w:line="240" w:lineRule="auto"/>
    </w:pPr>
    <w:rPr>
      <w:rFonts w:ascii="SassoonCRInfant" w:hAnsi="SassoonCRInfant" w:cs="SassoonCRInfant"/>
      <w:color w:val="000000"/>
      <w:sz w:val="24"/>
      <w:szCs w:val="24"/>
    </w:rPr>
  </w:style>
  <w:style w:type="table" w:styleId="TableGrid">
    <w:name w:val="Table Grid"/>
    <w:basedOn w:val="TableNormal"/>
    <w:uiPriority w:val="39"/>
    <w:rsid w:val="00FF3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4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A4F"/>
    <w:rPr>
      <w:rFonts w:ascii="Segoe UI" w:hAnsi="Segoe UI" w:cs="Segoe UI"/>
      <w:sz w:val="18"/>
      <w:szCs w:val="18"/>
    </w:rPr>
  </w:style>
  <w:style w:type="paragraph" w:styleId="ListParagraph">
    <w:name w:val="List Paragraph"/>
    <w:basedOn w:val="Normal"/>
    <w:uiPriority w:val="34"/>
    <w:qFormat/>
    <w:rsid w:val="00670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3B54D04A6DD94BB88117622D20EAB7" ma:contentTypeVersion="4" ma:contentTypeDescription="Create a new document." ma:contentTypeScope="" ma:versionID="b31ee55f9d89a01d3920b2d5eb8b9c5f">
  <xsd:schema xmlns:xsd="http://www.w3.org/2001/XMLSchema" xmlns:xs="http://www.w3.org/2001/XMLSchema" xmlns:p="http://schemas.microsoft.com/office/2006/metadata/properties" xmlns:ns3="5312f21e-aad1-42d2-9c1f-62c4aa1289a2" targetNamespace="http://schemas.microsoft.com/office/2006/metadata/properties" ma:root="true" ma:fieldsID="2d7755f6bc0b8c1c428e0d3ec9d609d0" ns3:_="">
    <xsd:import namespace="5312f21e-aad1-42d2-9c1f-62c4aa1289a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2f21e-aad1-42d2-9c1f-62c4aa128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4EE6D-903A-44C3-87A1-0D1A99FC16FA}">
  <ds:schemaRefs>
    <ds:schemaRef ds:uri="http://schemas.openxmlformats.org/officeDocument/2006/bibliography"/>
  </ds:schemaRefs>
</ds:datastoreItem>
</file>

<file path=customXml/itemProps2.xml><?xml version="1.0" encoding="utf-8"?>
<ds:datastoreItem xmlns:ds="http://schemas.openxmlformats.org/officeDocument/2006/customXml" ds:itemID="{00560AD0-5971-4EDE-9E67-BED51713A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2f21e-aad1-42d2-9c1f-62c4aa12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9A55D-64BA-4D29-A4B4-D39EDFD60152}">
  <ds:schemaRefs>
    <ds:schemaRef ds:uri="http://schemas.microsoft.com/sharepoint/v3/contenttype/forms"/>
  </ds:schemaRefs>
</ds:datastoreItem>
</file>

<file path=customXml/itemProps4.xml><?xml version="1.0" encoding="utf-8"?>
<ds:datastoreItem xmlns:ds="http://schemas.openxmlformats.org/officeDocument/2006/customXml" ds:itemID="{C1823A26-A13F-4223-941F-AF6E1736BAE4}">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5312f21e-aad1-42d2-9c1f-62c4aa1289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AUO</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Thorpe</dc:creator>
  <cp:keywords/>
  <dc:description/>
  <cp:lastModifiedBy>Mrs Purbrick</cp:lastModifiedBy>
  <cp:revision>54</cp:revision>
  <cp:lastPrinted>2019-07-15T15:06:00Z</cp:lastPrinted>
  <dcterms:created xsi:type="dcterms:W3CDTF">2024-03-27T14:47:00Z</dcterms:created>
  <dcterms:modified xsi:type="dcterms:W3CDTF">2024-03-27T16:23:00Z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0x010100043B54D04A6DD94BB88117622D20EAB7</vt:lpwstr>
  </property>
</Properties>
</file>